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F31F" w14:textId="77777777" w:rsidR="00176E4A" w:rsidRPr="00461105" w:rsidRDefault="00000000" w:rsidP="004C6F92">
      <w:pPr>
        <w:spacing w:after="120" w:line="312" w:lineRule="auto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 w:rsidRPr="00461105">
        <w:rPr>
          <w:rFonts w:ascii="Times New Roman" w:eastAsia="华文中宋" w:hAnsi="Times New Roman" w:cs="Times New Roman"/>
          <w:b/>
          <w:bCs/>
          <w:sz w:val="32"/>
          <w:szCs w:val="32"/>
        </w:rPr>
        <w:t>首都医学科学创新中心动物实验管理规</w:t>
      </w:r>
      <w:bookmarkStart w:id="0" w:name="_Hlk186012380"/>
      <w:r w:rsidRPr="00461105">
        <w:rPr>
          <w:rFonts w:ascii="Times New Roman" w:eastAsia="华文中宋" w:hAnsi="Times New Roman" w:cs="Times New Roman"/>
          <w:b/>
          <w:bCs/>
          <w:sz w:val="32"/>
          <w:szCs w:val="32"/>
        </w:rPr>
        <w:t>范</w:t>
      </w:r>
      <w:bookmarkEnd w:id="0"/>
    </w:p>
    <w:p w14:paraId="140FD0B8" w14:textId="0464C475" w:rsidR="0076408A" w:rsidRPr="00461105" w:rsidRDefault="00000000" w:rsidP="004C6F92">
      <w:pPr>
        <w:spacing w:after="120"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实验动物中心是首都医学科学创新中心（</w:t>
      </w:r>
      <w:r w:rsidR="008B7651" w:rsidRPr="00461105">
        <w:rPr>
          <w:rFonts w:ascii="Times New Roman" w:eastAsia="华文中宋" w:hAnsi="Times New Roman" w:cs="Times New Roman"/>
          <w:sz w:val="24"/>
        </w:rPr>
        <w:t>Chinese Institutes for Medical Research, Beijing</w:t>
      </w:r>
      <w:r w:rsidR="00461105">
        <w:rPr>
          <w:rFonts w:ascii="Times New Roman" w:eastAsia="华文中宋" w:hAnsi="Times New Roman" w:cs="Times New Roman" w:hint="eastAsia"/>
          <w:sz w:val="24"/>
        </w:rPr>
        <w:t>，</w:t>
      </w:r>
      <w:r w:rsidR="008B7651" w:rsidRPr="00461105">
        <w:rPr>
          <w:rFonts w:ascii="Times New Roman" w:eastAsia="华文中宋" w:hAnsi="Times New Roman" w:cs="Times New Roman"/>
          <w:sz w:val="24"/>
        </w:rPr>
        <w:t>CIMR</w:t>
      </w:r>
      <w:r w:rsidRPr="00461105">
        <w:rPr>
          <w:rFonts w:ascii="Times New Roman" w:eastAsia="华文中宋" w:hAnsi="Times New Roman" w:cs="Times New Roman"/>
          <w:sz w:val="24"/>
        </w:rPr>
        <w:t>）教学、科研服务平台的重要支撑部门</w:t>
      </w:r>
      <w:r w:rsidR="008B7651" w:rsidRPr="00461105">
        <w:rPr>
          <w:rFonts w:ascii="Times New Roman" w:eastAsia="华文中宋" w:hAnsi="Times New Roman" w:cs="Times New Roman"/>
          <w:sz w:val="24"/>
        </w:rPr>
        <w:t>。</w:t>
      </w:r>
      <w:r w:rsidRPr="00461105">
        <w:rPr>
          <w:rFonts w:ascii="Times New Roman" w:eastAsia="华文中宋" w:hAnsi="Times New Roman" w:cs="Times New Roman"/>
          <w:sz w:val="24"/>
        </w:rPr>
        <w:t>为保障动物实验的顺利开展，加强</w:t>
      </w:r>
      <w:r w:rsidR="008B7651" w:rsidRPr="00461105">
        <w:rPr>
          <w:rFonts w:ascii="Times New Roman" w:eastAsia="华文中宋" w:hAnsi="Times New Roman" w:cs="Times New Roman"/>
          <w:sz w:val="24"/>
        </w:rPr>
        <w:t>CIMR</w:t>
      </w:r>
      <w:r w:rsidRPr="00461105">
        <w:rPr>
          <w:rFonts w:ascii="Times New Roman" w:eastAsia="华文中宋" w:hAnsi="Times New Roman" w:cs="Times New Roman"/>
          <w:sz w:val="24"/>
        </w:rPr>
        <w:t>动物实验安全管理，保护实验室工作人员和公众的健康，根据《中华人民共和国生物安全法》、《北京市实验动物管理条例》及《首都医科大学实验室安全管理办法》等相关国家法律法规和学校文件，结合</w:t>
      </w:r>
      <w:proofErr w:type="spellStart"/>
      <w:r w:rsidR="008B7651" w:rsidRPr="00461105">
        <w:rPr>
          <w:rFonts w:ascii="Times New Roman" w:eastAsia="华文中宋" w:hAnsi="Times New Roman" w:cs="Times New Roman"/>
          <w:sz w:val="24"/>
        </w:rPr>
        <w:t>CIMR</w:t>
      </w:r>
      <w:proofErr w:type="spellEnd"/>
      <w:r w:rsidRPr="00461105">
        <w:rPr>
          <w:rFonts w:ascii="Times New Roman" w:eastAsia="华文中宋" w:hAnsi="Times New Roman" w:cs="Times New Roman"/>
          <w:sz w:val="24"/>
        </w:rPr>
        <w:t>工作实际</w:t>
      </w:r>
      <w:r w:rsidR="008B7651" w:rsidRPr="00461105">
        <w:rPr>
          <w:rFonts w:ascii="Times New Roman" w:eastAsia="华文中宋" w:hAnsi="Times New Roman" w:cs="Times New Roman"/>
          <w:sz w:val="24"/>
        </w:rPr>
        <w:t>情况</w:t>
      </w:r>
      <w:r w:rsidRPr="00461105">
        <w:rPr>
          <w:rFonts w:ascii="Times New Roman" w:eastAsia="华文中宋" w:hAnsi="Times New Roman" w:cs="Times New Roman"/>
          <w:sz w:val="24"/>
        </w:rPr>
        <w:t>，制定本项管理规范。</w:t>
      </w:r>
      <w:r w:rsidR="008B7651" w:rsidRPr="00461105">
        <w:rPr>
          <w:rFonts w:ascii="Times New Roman" w:eastAsia="华文中宋" w:hAnsi="Times New Roman" w:cs="Times New Roman"/>
          <w:sz w:val="24"/>
        </w:rPr>
        <w:t>本规范</w:t>
      </w:r>
      <w:r w:rsidRPr="00461105">
        <w:rPr>
          <w:rFonts w:ascii="Times New Roman" w:eastAsia="华文中宋" w:hAnsi="Times New Roman" w:cs="Times New Roman"/>
          <w:sz w:val="24"/>
        </w:rPr>
        <w:t>适用于在</w:t>
      </w:r>
      <w:r w:rsidR="008B7651" w:rsidRPr="00461105">
        <w:rPr>
          <w:rFonts w:ascii="Times New Roman" w:eastAsia="华文中宋" w:hAnsi="Times New Roman" w:cs="Times New Roman"/>
          <w:sz w:val="24"/>
        </w:rPr>
        <w:t>CIMR</w:t>
      </w:r>
      <w:r w:rsidR="008B7651" w:rsidRPr="00461105">
        <w:rPr>
          <w:rFonts w:ascii="Times New Roman" w:eastAsia="华文中宋" w:hAnsi="Times New Roman" w:cs="Times New Roman"/>
          <w:sz w:val="24"/>
        </w:rPr>
        <w:t>租赁的</w:t>
      </w:r>
      <w:r w:rsidRPr="00461105">
        <w:rPr>
          <w:rFonts w:ascii="Times New Roman" w:eastAsia="华文中宋" w:hAnsi="Times New Roman" w:cs="Times New Roman"/>
          <w:sz w:val="24"/>
        </w:rPr>
        <w:t>北京实验动物中心</w:t>
      </w:r>
      <w:r w:rsidR="008B7651" w:rsidRPr="00461105">
        <w:rPr>
          <w:rFonts w:ascii="Times New Roman" w:eastAsia="华文中宋" w:hAnsi="Times New Roman" w:cs="Times New Roman"/>
          <w:sz w:val="24"/>
        </w:rPr>
        <w:t>场地内</w:t>
      </w:r>
      <w:r w:rsidRPr="00461105">
        <w:rPr>
          <w:rFonts w:ascii="Times New Roman" w:eastAsia="华文中宋" w:hAnsi="Times New Roman" w:cs="Times New Roman"/>
          <w:sz w:val="24"/>
        </w:rPr>
        <w:t>开展的</w:t>
      </w:r>
      <w:r w:rsidR="008B7651" w:rsidRPr="00461105">
        <w:rPr>
          <w:rFonts w:ascii="Times New Roman" w:eastAsia="华文中宋" w:hAnsi="Times New Roman" w:cs="Times New Roman"/>
          <w:sz w:val="24"/>
        </w:rPr>
        <w:t>动物相关研究。</w:t>
      </w:r>
    </w:p>
    <w:p w14:paraId="244698BA" w14:textId="57DB1511" w:rsidR="0076408A" w:rsidRPr="00461105" w:rsidRDefault="0076408A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在北京实验动物中心内</w:t>
      </w:r>
      <w:r w:rsidR="00461105">
        <w:rPr>
          <w:rFonts w:ascii="Times New Roman" w:eastAsia="华文中宋" w:hAnsi="Times New Roman" w:cs="Times New Roman" w:hint="eastAsia"/>
          <w:sz w:val="24"/>
        </w:rPr>
        <w:t>所</w:t>
      </w:r>
      <w:r w:rsidRPr="00461105">
        <w:rPr>
          <w:rFonts w:ascii="Times New Roman" w:eastAsia="华文中宋" w:hAnsi="Times New Roman" w:cs="Times New Roman"/>
          <w:sz w:val="24"/>
        </w:rPr>
        <w:t>开展的涉及动物的相关研究必须通过</w:t>
      </w:r>
      <w:r w:rsidRPr="00461105">
        <w:rPr>
          <w:rFonts w:ascii="Times New Roman" w:eastAsia="华文中宋" w:hAnsi="Times New Roman" w:cs="Times New Roman"/>
          <w:sz w:val="24"/>
        </w:rPr>
        <w:t>CIMR</w:t>
      </w:r>
      <w:r w:rsidR="008B7651" w:rsidRPr="00461105">
        <w:rPr>
          <w:rFonts w:ascii="Times New Roman" w:eastAsia="华文中宋" w:hAnsi="Times New Roman" w:cs="Times New Roman"/>
          <w:sz w:val="24"/>
        </w:rPr>
        <w:t>实</w:t>
      </w:r>
      <w:r w:rsidRPr="00461105">
        <w:rPr>
          <w:rFonts w:ascii="Times New Roman" w:eastAsia="华文中宋" w:hAnsi="Times New Roman" w:cs="Times New Roman"/>
          <w:sz w:val="24"/>
        </w:rPr>
        <w:t>验动物福利伦理委员会（</w:t>
      </w:r>
      <w:r w:rsidR="00BD76D9" w:rsidRPr="00461105">
        <w:rPr>
          <w:rFonts w:ascii="Times New Roman" w:eastAsia="华文中宋" w:hAnsi="Times New Roman" w:cs="Times New Roman"/>
          <w:sz w:val="24"/>
        </w:rPr>
        <w:t>Institutional Animal Care and Use Committee</w:t>
      </w:r>
      <w:r w:rsidR="00BD76D9" w:rsidRPr="00461105">
        <w:rPr>
          <w:rFonts w:ascii="Times New Roman" w:eastAsia="华文中宋" w:hAnsi="Times New Roman" w:cs="Times New Roman"/>
          <w:sz w:val="24"/>
        </w:rPr>
        <w:t>，</w:t>
      </w:r>
      <w:r w:rsidRPr="00461105">
        <w:rPr>
          <w:rFonts w:ascii="Times New Roman" w:eastAsia="华文中宋" w:hAnsi="Times New Roman" w:cs="Times New Roman"/>
          <w:sz w:val="24"/>
        </w:rPr>
        <w:t>IACUC</w:t>
      </w:r>
      <w:r w:rsidRPr="00461105">
        <w:rPr>
          <w:rFonts w:ascii="Times New Roman" w:eastAsia="华文中宋" w:hAnsi="Times New Roman" w:cs="Times New Roman"/>
          <w:sz w:val="24"/>
        </w:rPr>
        <w:t>）的审查同意后方可实施，未经</w:t>
      </w:r>
      <w:r w:rsidRPr="00461105">
        <w:rPr>
          <w:rFonts w:ascii="Times New Roman" w:eastAsia="华文中宋" w:hAnsi="Times New Roman" w:cs="Times New Roman"/>
          <w:sz w:val="24"/>
        </w:rPr>
        <w:t xml:space="preserve"> CIMR-IACUC </w:t>
      </w:r>
      <w:r w:rsidRPr="00461105">
        <w:rPr>
          <w:rFonts w:ascii="Times New Roman" w:eastAsia="华文中宋" w:hAnsi="Times New Roman" w:cs="Times New Roman"/>
          <w:sz w:val="24"/>
        </w:rPr>
        <w:t>审查开展</w:t>
      </w:r>
      <w:r w:rsidR="00486730" w:rsidRPr="00461105">
        <w:rPr>
          <w:rFonts w:ascii="Times New Roman" w:eastAsia="华文中宋" w:hAnsi="Times New Roman" w:cs="Times New Roman"/>
          <w:sz w:val="24"/>
        </w:rPr>
        <w:t>的</w:t>
      </w:r>
      <w:r w:rsidRPr="00461105">
        <w:rPr>
          <w:rFonts w:ascii="Times New Roman" w:eastAsia="华文中宋" w:hAnsi="Times New Roman" w:cs="Times New Roman"/>
          <w:sz w:val="24"/>
        </w:rPr>
        <w:t>研究，</w:t>
      </w:r>
      <w:r w:rsidR="00213819" w:rsidRPr="00461105">
        <w:rPr>
          <w:rFonts w:ascii="Times New Roman" w:eastAsia="华文中宋" w:hAnsi="Times New Roman" w:cs="Times New Roman"/>
          <w:sz w:val="24"/>
        </w:rPr>
        <w:t>将</w:t>
      </w:r>
      <w:r w:rsidRPr="00461105">
        <w:rPr>
          <w:rFonts w:ascii="Times New Roman" w:eastAsia="华文中宋" w:hAnsi="Times New Roman" w:cs="Times New Roman"/>
          <w:sz w:val="24"/>
        </w:rPr>
        <w:t>依据相关法律</w:t>
      </w:r>
      <w:r w:rsidR="00213819" w:rsidRPr="00461105">
        <w:rPr>
          <w:rFonts w:ascii="Times New Roman" w:eastAsia="华文中宋" w:hAnsi="Times New Roman" w:cs="Times New Roman"/>
          <w:sz w:val="24"/>
        </w:rPr>
        <w:t>、</w:t>
      </w:r>
      <w:r w:rsidRPr="00461105">
        <w:rPr>
          <w:rFonts w:ascii="Times New Roman" w:eastAsia="华文中宋" w:hAnsi="Times New Roman" w:cs="Times New Roman"/>
          <w:sz w:val="24"/>
        </w:rPr>
        <w:t>法规进行</w:t>
      </w:r>
      <w:r w:rsidR="00213819" w:rsidRPr="00461105">
        <w:rPr>
          <w:rFonts w:ascii="Times New Roman" w:eastAsia="华文中宋" w:hAnsi="Times New Roman" w:cs="Times New Roman"/>
          <w:sz w:val="24"/>
        </w:rPr>
        <w:t>严格</w:t>
      </w:r>
      <w:r w:rsidRPr="00461105">
        <w:rPr>
          <w:rFonts w:ascii="Times New Roman" w:eastAsia="华文中宋" w:hAnsi="Times New Roman" w:cs="Times New Roman"/>
          <w:sz w:val="24"/>
        </w:rPr>
        <w:t>处理。</w:t>
      </w:r>
    </w:p>
    <w:p w14:paraId="61CB9DE6" w14:textId="65527BEF" w:rsidR="0076408A" w:rsidRPr="00461105" w:rsidRDefault="0076408A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在北京实验动物中心内开动</w:t>
      </w:r>
      <w:proofErr w:type="gramStart"/>
      <w:r w:rsidRPr="00461105">
        <w:rPr>
          <w:rFonts w:ascii="Times New Roman" w:eastAsia="华文中宋" w:hAnsi="Times New Roman" w:cs="Times New Roman"/>
          <w:sz w:val="24"/>
        </w:rPr>
        <w:t>物相关</w:t>
      </w:r>
      <w:proofErr w:type="gramEnd"/>
      <w:r w:rsidRPr="00461105">
        <w:rPr>
          <w:rFonts w:ascii="Times New Roman" w:eastAsia="华文中宋" w:hAnsi="Times New Roman" w:cs="Times New Roman"/>
          <w:sz w:val="24"/>
        </w:rPr>
        <w:t>研究的</w:t>
      </w:r>
      <w:r w:rsidRPr="00461105">
        <w:rPr>
          <w:rFonts w:ascii="Times New Roman" w:eastAsia="华文中宋" w:hAnsi="Times New Roman" w:cs="Times New Roman"/>
          <w:sz w:val="24"/>
        </w:rPr>
        <w:t>CIMR</w:t>
      </w:r>
      <w:r w:rsidRPr="00461105">
        <w:rPr>
          <w:rFonts w:ascii="Times New Roman" w:eastAsia="华文中宋" w:hAnsi="Times New Roman" w:cs="Times New Roman"/>
          <w:sz w:val="24"/>
        </w:rPr>
        <w:t>实验人员必须持有北京市实验动物管理委员会颁发的《实验动物从业人员上岗证》</w:t>
      </w:r>
      <w:r w:rsidR="00BD76D9" w:rsidRPr="00461105">
        <w:rPr>
          <w:rFonts w:ascii="Times New Roman" w:eastAsia="华文中宋" w:hAnsi="Times New Roman" w:cs="Times New Roman"/>
          <w:sz w:val="24"/>
        </w:rPr>
        <w:t>。</w:t>
      </w:r>
      <w:r w:rsidRPr="00461105">
        <w:rPr>
          <w:rFonts w:ascii="Times New Roman" w:eastAsia="华文中宋" w:hAnsi="Times New Roman" w:cs="Times New Roman"/>
          <w:sz w:val="24"/>
        </w:rPr>
        <w:t>在首次进入屏障设施前，实验人员</w:t>
      </w:r>
      <w:r w:rsidR="00486730" w:rsidRPr="00461105">
        <w:rPr>
          <w:rFonts w:ascii="Times New Roman" w:eastAsia="华文中宋" w:hAnsi="Times New Roman" w:cs="Times New Roman"/>
          <w:sz w:val="24"/>
        </w:rPr>
        <w:t>需</w:t>
      </w:r>
      <w:r w:rsidRPr="00461105">
        <w:rPr>
          <w:rFonts w:ascii="Times New Roman" w:eastAsia="华文中宋" w:hAnsi="Times New Roman" w:cs="Times New Roman"/>
          <w:sz w:val="24"/>
        </w:rPr>
        <w:t>完成</w:t>
      </w:r>
      <w:r w:rsidRPr="00461105">
        <w:rPr>
          <w:rFonts w:ascii="Times New Roman" w:eastAsia="华文中宋" w:hAnsi="Times New Roman" w:cs="Times New Roman"/>
          <w:sz w:val="24"/>
        </w:rPr>
        <w:t>CIMR</w:t>
      </w:r>
      <w:r w:rsidR="00554443">
        <w:rPr>
          <w:rFonts w:ascii="Times New Roman" w:eastAsia="华文中宋" w:hAnsi="Times New Roman" w:cs="Times New Roman" w:hint="eastAsia"/>
          <w:sz w:val="24"/>
        </w:rPr>
        <w:t>实验</w:t>
      </w:r>
      <w:r w:rsidRPr="00461105">
        <w:rPr>
          <w:rFonts w:ascii="Times New Roman" w:eastAsia="华文中宋" w:hAnsi="Times New Roman" w:cs="Times New Roman"/>
          <w:sz w:val="24"/>
        </w:rPr>
        <w:t>动物中心主持的培训</w:t>
      </w:r>
      <w:r w:rsidR="00D5624C" w:rsidRPr="00461105">
        <w:rPr>
          <w:rFonts w:ascii="Times New Roman" w:eastAsia="华文中宋" w:hAnsi="Times New Roman" w:cs="Times New Roman"/>
          <w:sz w:val="24"/>
        </w:rPr>
        <w:t>，在</w:t>
      </w:r>
      <w:r w:rsidRPr="00461105">
        <w:rPr>
          <w:rFonts w:ascii="Times New Roman" w:eastAsia="华文中宋" w:hAnsi="Times New Roman" w:cs="Times New Roman"/>
          <w:sz w:val="24"/>
        </w:rPr>
        <w:t>考核合格后方可开通屏障设施门禁卡。</w:t>
      </w:r>
      <w:proofErr w:type="gramStart"/>
      <w:r w:rsidRPr="00461105">
        <w:rPr>
          <w:rFonts w:ascii="Times New Roman" w:eastAsia="华文中宋" w:hAnsi="Times New Roman" w:cs="Times New Roman"/>
          <w:sz w:val="24"/>
        </w:rPr>
        <w:t>门禁卡</w:t>
      </w:r>
      <w:proofErr w:type="gramEnd"/>
      <w:r w:rsidR="00486730" w:rsidRPr="00461105">
        <w:rPr>
          <w:rFonts w:ascii="Times New Roman" w:eastAsia="华文中宋" w:hAnsi="Times New Roman" w:cs="Times New Roman"/>
          <w:sz w:val="24"/>
        </w:rPr>
        <w:t>的使用</w:t>
      </w:r>
      <w:r w:rsidRPr="00461105">
        <w:rPr>
          <w:rFonts w:ascii="Times New Roman" w:eastAsia="华文中宋" w:hAnsi="Times New Roman" w:cs="Times New Roman"/>
          <w:sz w:val="24"/>
        </w:rPr>
        <w:t>严格遵循</w:t>
      </w:r>
      <w:r w:rsidR="00486730" w:rsidRPr="00461105">
        <w:rPr>
          <w:rFonts w:ascii="Times New Roman" w:eastAsia="华文中宋" w:hAnsi="Times New Roman" w:cs="Times New Roman"/>
          <w:sz w:val="24"/>
        </w:rPr>
        <w:t>专人</w:t>
      </w:r>
      <w:r w:rsidRPr="00461105">
        <w:rPr>
          <w:rFonts w:ascii="Times New Roman" w:eastAsia="华文中宋" w:hAnsi="Times New Roman" w:cs="Times New Roman"/>
          <w:sz w:val="24"/>
        </w:rPr>
        <w:t>专卡专用，不得私自转借</w:t>
      </w:r>
      <w:r w:rsidR="00486730" w:rsidRPr="00461105">
        <w:rPr>
          <w:rFonts w:ascii="Times New Roman" w:eastAsia="华文中宋" w:hAnsi="Times New Roman" w:cs="Times New Roman"/>
          <w:sz w:val="24"/>
        </w:rPr>
        <w:t>。</w:t>
      </w:r>
      <w:r w:rsidR="002D5084" w:rsidRPr="00461105">
        <w:rPr>
          <w:rFonts w:ascii="Times New Roman" w:eastAsia="华文中宋" w:hAnsi="Times New Roman" w:cs="Times New Roman"/>
          <w:sz w:val="24"/>
        </w:rPr>
        <w:t>一经发现</w:t>
      </w:r>
      <w:r w:rsidR="00486730" w:rsidRPr="00461105">
        <w:rPr>
          <w:rFonts w:ascii="Times New Roman" w:eastAsia="华文中宋" w:hAnsi="Times New Roman" w:cs="Times New Roman"/>
          <w:sz w:val="24"/>
        </w:rPr>
        <w:t>无</w:t>
      </w:r>
      <w:proofErr w:type="gramStart"/>
      <w:r w:rsidR="00486730" w:rsidRPr="00461105">
        <w:rPr>
          <w:rFonts w:ascii="Times New Roman" w:eastAsia="华文中宋" w:hAnsi="Times New Roman" w:cs="Times New Roman"/>
          <w:sz w:val="24"/>
        </w:rPr>
        <w:t>卡人员</w:t>
      </w:r>
      <w:proofErr w:type="gramEnd"/>
      <w:r w:rsidR="00486730" w:rsidRPr="00461105">
        <w:rPr>
          <w:rFonts w:ascii="Times New Roman" w:eastAsia="华文中宋" w:hAnsi="Times New Roman" w:cs="Times New Roman"/>
          <w:sz w:val="24"/>
        </w:rPr>
        <w:t>或持非本人卡者进入屏障设施将按相关</w:t>
      </w:r>
      <w:r w:rsidR="002D5084" w:rsidRPr="00461105">
        <w:rPr>
          <w:rFonts w:ascii="Times New Roman" w:eastAsia="华文中宋" w:hAnsi="Times New Roman" w:cs="Times New Roman"/>
          <w:sz w:val="24"/>
        </w:rPr>
        <w:t>制度对个人及实验室</w:t>
      </w:r>
      <w:r w:rsidR="00486730" w:rsidRPr="00461105">
        <w:rPr>
          <w:rFonts w:ascii="Times New Roman" w:eastAsia="华文中宋" w:hAnsi="Times New Roman" w:cs="Times New Roman"/>
          <w:sz w:val="24"/>
        </w:rPr>
        <w:t>进</w:t>
      </w:r>
      <w:r w:rsidR="00BD76D9" w:rsidRPr="00461105">
        <w:rPr>
          <w:rFonts w:ascii="Times New Roman" w:eastAsia="华文中宋" w:hAnsi="Times New Roman" w:cs="Times New Roman"/>
          <w:sz w:val="24"/>
        </w:rPr>
        <w:t>行</w:t>
      </w:r>
      <w:r w:rsidR="002D5084" w:rsidRPr="00461105">
        <w:rPr>
          <w:rFonts w:ascii="Times New Roman" w:eastAsia="华文中宋" w:hAnsi="Times New Roman" w:cs="Times New Roman"/>
          <w:sz w:val="24"/>
        </w:rPr>
        <w:t>最顶格处罚</w:t>
      </w:r>
      <w:r w:rsidRPr="00461105">
        <w:rPr>
          <w:rFonts w:ascii="Times New Roman" w:eastAsia="华文中宋" w:hAnsi="Times New Roman" w:cs="Times New Roman"/>
          <w:sz w:val="24"/>
        </w:rPr>
        <w:t>。</w:t>
      </w:r>
    </w:p>
    <w:p w14:paraId="5F06784C" w14:textId="6D10953E" w:rsidR="0076408A" w:rsidRPr="00461105" w:rsidRDefault="0076408A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实验人员进出屏障设施须严格遵照培训内容执行，</w:t>
      </w:r>
      <w:r w:rsidR="002D5084" w:rsidRPr="00461105">
        <w:rPr>
          <w:rFonts w:ascii="Times New Roman" w:eastAsia="华文中宋" w:hAnsi="Times New Roman" w:cs="Times New Roman"/>
          <w:sz w:val="24"/>
        </w:rPr>
        <w:t>应</w:t>
      </w:r>
      <w:r w:rsidRPr="00461105">
        <w:rPr>
          <w:rFonts w:ascii="Times New Roman" w:eastAsia="华文中宋" w:hAnsi="Times New Roman" w:cs="Times New Roman"/>
          <w:sz w:val="24"/>
        </w:rPr>
        <w:t>认真填写《人员进出记录</w:t>
      </w:r>
      <w:r w:rsidR="00461105">
        <w:rPr>
          <w:rFonts w:ascii="Times New Roman" w:eastAsia="华文中宋" w:hAnsi="Times New Roman" w:cs="Times New Roman" w:hint="eastAsia"/>
          <w:sz w:val="24"/>
        </w:rPr>
        <w:t>表</w:t>
      </w:r>
      <w:r w:rsidRPr="00461105">
        <w:rPr>
          <w:rFonts w:ascii="Times New Roman" w:eastAsia="华文中宋" w:hAnsi="Times New Roman" w:cs="Times New Roman"/>
          <w:sz w:val="24"/>
        </w:rPr>
        <w:t>》，</w:t>
      </w:r>
      <w:r w:rsidR="002D5084" w:rsidRPr="00461105">
        <w:rPr>
          <w:rFonts w:ascii="Times New Roman" w:eastAsia="华文中宋" w:hAnsi="Times New Roman" w:cs="Times New Roman"/>
          <w:sz w:val="24"/>
        </w:rPr>
        <w:t>做好实验</w:t>
      </w:r>
      <w:r w:rsidRPr="00461105">
        <w:rPr>
          <w:rFonts w:ascii="Times New Roman" w:eastAsia="华文中宋" w:hAnsi="Times New Roman" w:cs="Times New Roman"/>
          <w:sz w:val="24"/>
        </w:rPr>
        <w:t>操作</w:t>
      </w:r>
      <w:r w:rsidR="002D5084" w:rsidRPr="00461105">
        <w:rPr>
          <w:rFonts w:ascii="Times New Roman" w:eastAsia="华文中宋" w:hAnsi="Times New Roman" w:cs="Times New Roman"/>
          <w:sz w:val="24"/>
        </w:rPr>
        <w:t>以及</w:t>
      </w:r>
      <w:r w:rsidR="00645C30" w:rsidRPr="00461105">
        <w:rPr>
          <w:rFonts w:ascii="Times New Roman" w:eastAsia="华文中宋" w:hAnsi="Times New Roman" w:cs="Times New Roman"/>
          <w:sz w:val="24"/>
        </w:rPr>
        <w:t>人员、</w:t>
      </w:r>
      <w:r w:rsidRPr="00461105">
        <w:rPr>
          <w:rFonts w:ascii="Times New Roman" w:eastAsia="华文中宋" w:hAnsi="Times New Roman" w:cs="Times New Roman"/>
          <w:sz w:val="24"/>
        </w:rPr>
        <w:t>物品</w:t>
      </w:r>
      <w:r w:rsidR="002D5084" w:rsidRPr="00461105">
        <w:rPr>
          <w:rFonts w:ascii="Times New Roman" w:eastAsia="华文中宋" w:hAnsi="Times New Roman" w:cs="Times New Roman"/>
          <w:sz w:val="24"/>
        </w:rPr>
        <w:t>进出</w:t>
      </w:r>
      <w:r w:rsidR="00461105" w:rsidRPr="00461105">
        <w:rPr>
          <w:rFonts w:ascii="Times New Roman" w:eastAsia="华文中宋" w:hAnsi="Times New Roman" w:cs="Times New Roman"/>
          <w:sz w:val="24"/>
        </w:rPr>
        <w:t>登记</w:t>
      </w:r>
      <w:r w:rsidRPr="00461105">
        <w:rPr>
          <w:rFonts w:ascii="Times New Roman" w:eastAsia="华文中宋" w:hAnsi="Times New Roman" w:cs="Times New Roman"/>
          <w:sz w:val="24"/>
        </w:rPr>
        <w:t>。</w:t>
      </w:r>
      <w:r w:rsidR="002D5084" w:rsidRPr="00461105">
        <w:rPr>
          <w:rFonts w:ascii="Times New Roman" w:eastAsia="华文中宋" w:hAnsi="Times New Roman" w:cs="Times New Roman"/>
          <w:sz w:val="24"/>
        </w:rPr>
        <w:t>实验人员</w:t>
      </w:r>
      <w:r w:rsidRPr="00461105">
        <w:rPr>
          <w:rFonts w:ascii="Times New Roman" w:eastAsia="华文中宋" w:hAnsi="Times New Roman" w:cs="Times New Roman"/>
          <w:sz w:val="24"/>
        </w:rPr>
        <w:t>进</w:t>
      </w:r>
      <w:r w:rsidR="00D5624C" w:rsidRPr="00461105">
        <w:rPr>
          <w:rFonts w:ascii="Times New Roman" w:eastAsia="华文中宋" w:hAnsi="Times New Roman" w:cs="Times New Roman"/>
          <w:sz w:val="24"/>
        </w:rPr>
        <w:t>入屏障设施</w:t>
      </w:r>
      <w:r w:rsidR="00B156DF" w:rsidRPr="00461105">
        <w:rPr>
          <w:rFonts w:ascii="Times New Roman" w:eastAsia="华文中宋" w:hAnsi="Times New Roman" w:cs="Times New Roman"/>
          <w:sz w:val="24"/>
        </w:rPr>
        <w:t>后</w:t>
      </w:r>
      <w:r w:rsidRPr="00461105">
        <w:rPr>
          <w:rFonts w:ascii="Times New Roman" w:eastAsia="华文中宋" w:hAnsi="Times New Roman" w:cs="Times New Roman"/>
          <w:sz w:val="24"/>
        </w:rPr>
        <w:t>需按照培训内容</w:t>
      </w:r>
      <w:r w:rsidR="00645C30" w:rsidRPr="00461105">
        <w:rPr>
          <w:rFonts w:ascii="Times New Roman" w:eastAsia="华文中宋" w:hAnsi="Times New Roman" w:cs="Times New Roman"/>
          <w:sz w:val="24"/>
        </w:rPr>
        <w:t>，</w:t>
      </w:r>
      <w:r w:rsidRPr="00461105">
        <w:rPr>
          <w:rFonts w:ascii="Times New Roman" w:eastAsia="华文中宋" w:hAnsi="Times New Roman" w:cs="Times New Roman"/>
          <w:sz w:val="24"/>
        </w:rPr>
        <w:t>正确穿戴</w:t>
      </w:r>
      <w:r w:rsidR="00D5624C" w:rsidRPr="00461105">
        <w:rPr>
          <w:rFonts w:ascii="Times New Roman" w:eastAsia="华文中宋" w:hAnsi="Times New Roman" w:cs="Times New Roman"/>
          <w:sz w:val="24"/>
        </w:rPr>
        <w:t>防护服、手套、口罩等个人防护设备</w:t>
      </w:r>
      <w:r w:rsidR="002D5084" w:rsidRPr="00461105">
        <w:rPr>
          <w:rFonts w:ascii="Times New Roman" w:eastAsia="华文中宋" w:hAnsi="Times New Roman" w:cs="Times New Roman"/>
          <w:sz w:val="24"/>
        </w:rPr>
        <w:t>。</w:t>
      </w:r>
    </w:p>
    <w:p w14:paraId="6DAAEDA4" w14:textId="2BB2EEA4" w:rsidR="00D5624C" w:rsidRPr="00461105" w:rsidRDefault="00D5624C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实验动物</w:t>
      </w:r>
      <w:r w:rsidR="002D5084" w:rsidRPr="00461105">
        <w:rPr>
          <w:rFonts w:ascii="Times New Roman" w:eastAsia="华文中宋" w:hAnsi="Times New Roman" w:cs="Times New Roman"/>
          <w:sz w:val="24"/>
        </w:rPr>
        <w:t>进入屏障设施</w:t>
      </w:r>
      <w:r w:rsidR="00645C30" w:rsidRPr="00461105">
        <w:rPr>
          <w:rFonts w:ascii="Times New Roman" w:eastAsia="华文中宋" w:hAnsi="Times New Roman" w:cs="Times New Roman"/>
          <w:sz w:val="24"/>
        </w:rPr>
        <w:t>须</w:t>
      </w:r>
      <w:r w:rsidRPr="00461105">
        <w:rPr>
          <w:rFonts w:ascii="Times New Roman" w:eastAsia="华文中宋" w:hAnsi="Times New Roman" w:cs="Times New Roman"/>
          <w:sz w:val="24"/>
        </w:rPr>
        <w:t>严格遵循北京实验动物中心动物进出流程</w:t>
      </w:r>
      <w:r w:rsidR="00511096" w:rsidRPr="00461105">
        <w:rPr>
          <w:rFonts w:ascii="Times New Roman" w:eastAsia="华文中宋" w:hAnsi="Times New Roman" w:cs="Times New Roman"/>
          <w:sz w:val="24"/>
        </w:rPr>
        <w:t>执行</w:t>
      </w:r>
      <w:r w:rsidRPr="00461105">
        <w:rPr>
          <w:rFonts w:ascii="Times New Roman" w:eastAsia="华文中宋" w:hAnsi="Times New Roman" w:cs="Times New Roman"/>
          <w:sz w:val="24"/>
        </w:rPr>
        <w:t>，任何实验人员不得私自携带动物进入设施</w:t>
      </w:r>
      <w:r w:rsidR="00213819" w:rsidRPr="00461105">
        <w:rPr>
          <w:rFonts w:ascii="Times New Roman" w:eastAsia="华文中宋" w:hAnsi="Times New Roman" w:cs="Times New Roman"/>
          <w:sz w:val="24"/>
        </w:rPr>
        <w:t>。</w:t>
      </w:r>
      <w:r w:rsidR="00511096" w:rsidRPr="00461105">
        <w:rPr>
          <w:rFonts w:ascii="Times New Roman" w:eastAsia="华文中宋" w:hAnsi="Times New Roman" w:cs="Times New Roman"/>
          <w:sz w:val="24"/>
        </w:rPr>
        <w:t>实验</w:t>
      </w:r>
      <w:r w:rsidRPr="00461105">
        <w:rPr>
          <w:rFonts w:ascii="Times New Roman" w:eastAsia="华文中宋" w:hAnsi="Times New Roman" w:cs="Times New Roman"/>
          <w:sz w:val="24"/>
        </w:rPr>
        <w:t>动物进入前需至少提前</w:t>
      </w:r>
      <w:r w:rsidRPr="00461105">
        <w:rPr>
          <w:rFonts w:ascii="Times New Roman" w:eastAsia="华文中宋" w:hAnsi="Times New Roman" w:cs="Times New Roman"/>
          <w:sz w:val="24"/>
        </w:rPr>
        <w:t>24</w:t>
      </w:r>
      <w:r w:rsidRPr="00461105">
        <w:rPr>
          <w:rFonts w:ascii="Times New Roman" w:eastAsia="华文中宋" w:hAnsi="Times New Roman" w:cs="Times New Roman"/>
          <w:sz w:val="24"/>
        </w:rPr>
        <w:t>小时通知实验动物中心工作人员。其中</w:t>
      </w:r>
      <w:r w:rsidR="00213819" w:rsidRPr="00461105">
        <w:rPr>
          <w:rFonts w:ascii="Times New Roman" w:eastAsia="华文中宋" w:hAnsi="Times New Roman" w:cs="Times New Roman"/>
          <w:sz w:val="24"/>
        </w:rPr>
        <w:t>，</w:t>
      </w:r>
      <w:r w:rsidRPr="00461105">
        <w:rPr>
          <w:rFonts w:ascii="Times New Roman" w:eastAsia="华文中宋" w:hAnsi="Times New Roman" w:cs="Times New Roman"/>
          <w:sz w:val="24"/>
        </w:rPr>
        <w:t>在</w:t>
      </w:r>
      <w:r w:rsidR="00645C30" w:rsidRPr="00461105">
        <w:rPr>
          <w:rFonts w:ascii="Times New Roman" w:eastAsia="华文中宋" w:hAnsi="Times New Roman" w:cs="Times New Roman"/>
          <w:sz w:val="24"/>
        </w:rPr>
        <w:t>CIMR</w:t>
      </w:r>
      <w:r w:rsidR="00461105" w:rsidRPr="00461105">
        <w:rPr>
          <w:rFonts w:ascii="Times New Roman" w:eastAsia="华文中宋" w:hAnsi="Times New Roman" w:cs="Times New Roman"/>
          <w:sz w:val="24"/>
        </w:rPr>
        <w:t>实验</w:t>
      </w:r>
      <w:r w:rsidRPr="00461105">
        <w:rPr>
          <w:rFonts w:ascii="Times New Roman" w:eastAsia="华文中宋" w:hAnsi="Times New Roman" w:cs="Times New Roman"/>
          <w:sz w:val="24"/>
        </w:rPr>
        <w:t>动物中心制定的</w:t>
      </w:r>
      <w:r w:rsidRPr="00461105">
        <w:rPr>
          <w:rFonts w:ascii="Times New Roman" w:eastAsia="华文中宋" w:hAnsi="Times New Roman" w:cs="Times New Roman"/>
          <w:sz w:val="24"/>
        </w:rPr>
        <w:t>“</w:t>
      </w:r>
      <w:r w:rsidRPr="00461105">
        <w:rPr>
          <w:rFonts w:ascii="Times New Roman" w:eastAsia="华文中宋" w:hAnsi="Times New Roman" w:cs="Times New Roman"/>
          <w:sz w:val="24"/>
        </w:rPr>
        <w:t>白名单</w:t>
      </w:r>
      <w:r w:rsidR="00461105" w:rsidRPr="00461105">
        <w:rPr>
          <w:rFonts w:ascii="Times New Roman" w:eastAsia="华文中宋" w:hAnsi="Times New Roman" w:cs="Times New Roman"/>
          <w:sz w:val="24"/>
        </w:rPr>
        <w:t>列表</w:t>
      </w:r>
      <w:r w:rsidRPr="00461105">
        <w:rPr>
          <w:rFonts w:ascii="Times New Roman" w:eastAsia="华文中宋" w:hAnsi="Times New Roman" w:cs="Times New Roman"/>
          <w:sz w:val="24"/>
        </w:rPr>
        <w:t>”</w:t>
      </w:r>
      <w:r w:rsidR="00461105">
        <w:rPr>
          <w:rFonts w:ascii="Times New Roman" w:eastAsia="华文中宋" w:hAnsi="Times New Roman" w:cs="Times New Roman" w:hint="eastAsia"/>
          <w:sz w:val="24"/>
        </w:rPr>
        <w:t>中的</w:t>
      </w:r>
      <w:r w:rsidR="00645C30" w:rsidRPr="00461105">
        <w:rPr>
          <w:rFonts w:ascii="Times New Roman" w:eastAsia="华文中宋" w:hAnsi="Times New Roman" w:cs="Times New Roman"/>
          <w:sz w:val="24"/>
        </w:rPr>
        <w:t>单位</w:t>
      </w:r>
      <w:r w:rsidR="00461105">
        <w:rPr>
          <w:rFonts w:ascii="Times New Roman" w:eastAsia="华文中宋" w:hAnsi="Times New Roman" w:cs="Times New Roman" w:hint="eastAsia"/>
          <w:sz w:val="24"/>
        </w:rPr>
        <w:t>可提供的</w:t>
      </w:r>
      <w:r w:rsidRPr="00461105">
        <w:rPr>
          <w:rFonts w:ascii="Times New Roman" w:eastAsia="华文中宋" w:hAnsi="Times New Roman" w:cs="Times New Roman"/>
          <w:sz w:val="24"/>
        </w:rPr>
        <w:t>常规动物品系和转基因小鼠品系可由</w:t>
      </w:r>
      <w:r w:rsidR="00461105">
        <w:rPr>
          <w:rFonts w:ascii="Times New Roman" w:eastAsia="华文中宋" w:hAnsi="Times New Roman" w:cs="Times New Roman" w:hint="eastAsia"/>
          <w:sz w:val="24"/>
        </w:rPr>
        <w:t>各</w:t>
      </w:r>
      <w:r w:rsidRPr="00461105">
        <w:rPr>
          <w:rFonts w:ascii="Times New Roman" w:eastAsia="华文中宋" w:hAnsi="Times New Roman" w:cs="Times New Roman"/>
          <w:sz w:val="24"/>
        </w:rPr>
        <w:t>实验室自行采购，</w:t>
      </w:r>
      <w:r w:rsidR="00461105">
        <w:rPr>
          <w:rFonts w:ascii="Times New Roman" w:eastAsia="华文中宋" w:hAnsi="Times New Roman" w:cs="Times New Roman" w:hint="eastAsia"/>
          <w:sz w:val="24"/>
        </w:rPr>
        <w:t>依照</w:t>
      </w:r>
      <w:r w:rsidRPr="00461105">
        <w:rPr>
          <w:rFonts w:ascii="Times New Roman" w:eastAsia="华文中宋" w:hAnsi="Times New Roman" w:cs="Times New Roman"/>
          <w:sz w:val="24"/>
        </w:rPr>
        <w:t>实验动物接收</w:t>
      </w:r>
      <w:r w:rsidR="00213819" w:rsidRPr="00461105">
        <w:rPr>
          <w:rFonts w:ascii="Times New Roman" w:eastAsia="华文中宋" w:hAnsi="Times New Roman" w:cs="Times New Roman"/>
          <w:sz w:val="24"/>
        </w:rPr>
        <w:t>SOP</w:t>
      </w:r>
      <w:r w:rsidR="00461105">
        <w:rPr>
          <w:rFonts w:ascii="Times New Roman" w:eastAsia="华文中宋" w:hAnsi="Times New Roman" w:cs="Times New Roman" w:hint="eastAsia"/>
          <w:sz w:val="24"/>
        </w:rPr>
        <w:t>要求，</w:t>
      </w:r>
      <w:r w:rsidR="00645C30" w:rsidRPr="00461105">
        <w:rPr>
          <w:rFonts w:ascii="Times New Roman" w:eastAsia="华文中宋" w:hAnsi="Times New Roman" w:cs="Times New Roman"/>
          <w:sz w:val="24"/>
        </w:rPr>
        <w:t>由</w:t>
      </w:r>
      <w:r w:rsidRPr="00461105">
        <w:rPr>
          <w:rFonts w:ascii="Times New Roman" w:eastAsia="华文中宋" w:hAnsi="Times New Roman" w:cs="Times New Roman"/>
          <w:sz w:val="24"/>
        </w:rPr>
        <w:t>工作人员传入屏障设施内</w:t>
      </w:r>
      <w:r w:rsidR="00213819" w:rsidRPr="00461105">
        <w:rPr>
          <w:rFonts w:ascii="Times New Roman" w:eastAsia="华文中宋" w:hAnsi="Times New Roman" w:cs="Times New Roman"/>
          <w:sz w:val="24"/>
        </w:rPr>
        <w:t>。</w:t>
      </w:r>
      <w:r w:rsidRPr="00461105">
        <w:rPr>
          <w:rFonts w:ascii="Times New Roman" w:eastAsia="华文中宋" w:hAnsi="Times New Roman" w:cs="Times New Roman"/>
          <w:sz w:val="24"/>
        </w:rPr>
        <w:t>其它</w:t>
      </w:r>
      <w:r w:rsidR="00B156DF" w:rsidRPr="00461105">
        <w:rPr>
          <w:rFonts w:ascii="Times New Roman" w:eastAsia="华文中宋" w:hAnsi="Times New Roman" w:cs="Times New Roman"/>
          <w:sz w:val="24"/>
        </w:rPr>
        <w:t>来源于</w:t>
      </w:r>
      <w:r w:rsidR="00213819" w:rsidRPr="00461105">
        <w:rPr>
          <w:rFonts w:ascii="Times New Roman" w:eastAsia="华文中宋" w:hAnsi="Times New Roman" w:cs="Times New Roman"/>
          <w:sz w:val="24"/>
        </w:rPr>
        <w:t>非</w:t>
      </w:r>
      <w:r w:rsidR="00213819" w:rsidRPr="00461105">
        <w:rPr>
          <w:rFonts w:ascii="Times New Roman" w:eastAsia="华文中宋" w:hAnsi="Times New Roman" w:cs="Times New Roman"/>
          <w:sz w:val="24"/>
        </w:rPr>
        <w:t>“</w:t>
      </w:r>
      <w:r w:rsidR="00213819" w:rsidRPr="00461105">
        <w:rPr>
          <w:rFonts w:ascii="Times New Roman" w:eastAsia="华文中宋" w:hAnsi="Times New Roman" w:cs="Times New Roman"/>
          <w:sz w:val="24"/>
        </w:rPr>
        <w:t>白名单</w:t>
      </w:r>
      <w:r w:rsidR="00461105" w:rsidRPr="00461105">
        <w:rPr>
          <w:rFonts w:ascii="Times New Roman" w:eastAsia="华文中宋" w:hAnsi="Times New Roman" w:cs="Times New Roman"/>
          <w:sz w:val="24"/>
        </w:rPr>
        <w:t>列表</w:t>
      </w:r>
      <w:r w:rsidR="00213819" w:rsidRPr="00461105">
        <w:rPr>
          <w:rFonts w:ascii="Times New Roman" w:eastAsia="华文中宋" w:hAnsi="Times New Roman" w:cs="Times New Roman"/>
          <w:sz w:val="24"/>
        </w:rPr>
        <w:t>”</w:t>
      </w:r>
      <w:r w:rsidR="00213819" w:rsidRPr="00461105">
        <w:rPr>
          <w:rFonts w:ascii="Times New Roman" w:eastAsia="华文中宋" w:hAnsi="Times New Roman" w:cs="Times New Roman"/>
          <w:sz w:val="24"/>
        </w:rPr>
        <w:lastRenderedPageBreak/>
        <w:t>单位</w:t>
      </w:r>
      <w:r w:rsidRPr="00461105">
        <w:rPr>
          <w:rFonts w:ascii="Times New Roman" w:eastAsia="华文中宋" w:hAnsi="Times New Roman" w:cs="Times New Roman"/>
          <w:sz w:val="24"/>
        </w:rPr>
        <w:t>的实验动物</w:t>
      </w:r>
      <w:r w:rsidR="00645C30" w:rsidRPr="00461105">
        <w:rPr>
          <w:rFonts w:ascii="Times New Roman" w:eastAsia="华文中宋" w:hAnsi="Times New Roman" w:cs="Times New Roman"/>
          <w:sz w:val="24"/>
        </w:rPr>
        <w:t>如需进入屏障设施</w:t>
      </w:r>
      <w:r w:rsidR="00213819" w:rsidRPr="00461105">
        <w:rPr>
          <w:rFonts w:ascii="Times New Roman" w:eastAsia="华文中宋" w:hAnsi="Times New Roman" w:cs="Times New Roman"/>
          <w:sz w:val="24"/>
        </w:rPr>
        <w:t>，</w:t>
      </w:r>
      <w:r w:rsidRPr="00461105">
        <w:rPr>
          <w:rFonts w:ascii="Times New Roman" w:eastAsia="华文中宋" w:hAnsi="Times New Roman" w:cs="Times New Roman"/>
          <w:sz w:val="24"/>
        </w:rPr>
        <w:t>需</w:t>
      </w:r>
      <w:r w:rsidR="00645C30" w:rsidRPr="00461105">
        <w:rPr>
          <w:rFonts w:ascii="Times New Roman" w:eastAsia="华文中宋" w:hAnsi="Times New Roman" w:cs="Times New Roman"/>
          <w:sz w:val="24"/>
        </w:rPr>
        <w:t>向</w:t>
      </w:r>
      <w:r w:rsidR="00645C30" w:rsidRPr="00461105">
        <w:rPr>
          <w:rFonts w:ascii="Times New Roman" w:eastAsia="华文中宋" w:hAnsi="Times New Roman" w:cs="Times New Roman"/>
          <w:sz w:val="24"/>
        </w:rPr>
        <w:t>CIMR</w:t>
      </w:r>
      <w:r w:rsidR="00645C30" w:rsidRPr="00461105">
        <w:rPr>
          <w:rFonts w:ascii="Times New Roman" w:eastAsia="华文中宋" w:hAnsi="Times New Roman" w:cs="Times New Roman"/>
          <w:sz w:val="24"/>
        </w:rPr>
        <w:t>实验动物中心提交申请</w:t>
      </w:r>
      <w:r w:rsidRPr="00461105">
        <w:rPr>
          <w:rFonts w:ascii="Times New Roman" w:eastAsia="华文中宋" w:hAnsi="Times New Roman" w:cs="Times New Roman"/>
          <w:sz w:val="24"/>
        </w:rPr>
        <w:t>，</w:t>
      </w:r>
      <w:r w:rsidR="00645C30" w:rsidRPr="00461105">
        <w:rPr>
          <w:rFonts w:ascii="Times New Roman" w:eastAsia="华文中宋" w:hAnsi="Times New Roman" w:cs="Times New Roman"/>
          <w:sz w:val="24"/>
        </w:rPr>
        <w:t>在得到批复后</w:t>
      </w:r>
      <w:r w:rsidR="00461105">
        <w:rPr>
          <w:rFonts w:ascii="Times New Roman" w:eastAsia="华文中宋" w:hAnsi="Times New Roman" w:cs="Times New Roman" w:hint="eastAsia"/>
          <w:sz w:val="24"/>
        </w:rPr>
        <w:t>，</w:t>
      </w:r>
      <w:r w:rsidRPr="00461105">
        <w:rPr>
          <w:rFonts w:ascii="Times New Roman" w:eastAsia="华文中宋" w:hAnsi="Times New Roman" w:cs="Times New Roman"/>
          <w:sz w:val="24"/>
        </w:rPr>
        <w:t>遵从实验动物检疫</w:t>
      </w:r>
      <w:r w:rsidR="00213819" w:rsidRPr="00461105">
        <w:rPr>
          <w:rFonts w:ascii="Times New Roman" w:eastAsia="华文中宋" w:hAnsi="Times New Roman" w:cs="Times New Roman"/>
          <w:sz w:val="24"/>
        </w:rPr>
        <w:t>接收</w:t>
      </w:r>
      <w:r w:rsidRPr="00461105">
        <w:rPr>
          <w:rFonts w:ascii="Times New Roman" w:eastAsia="华文中宋" w:hAnsi="Times New Roman" w:cs="Times New Roman"/>
          <w:sz w:val="24"/>
        </w:rPr>
        <w:t>SOP</w:t>
      </w:r>
      <w:r w:rsidR="00461105">
        <w:rPr>
          <w:rFonts w:ascii="Times New Roman" w:eastAsia="华文中宋" w:hAnsi="Times New Roman" w:cs="Times New Roman" w:hint="eastAsia"/>
          <w:sz w:val="24"/>
        </w:rPr>
        <w:t>要求</w:t>
      </w:r>
      <w:r w:rsidR="00645C30" w:rsidRPr="00461105">
        <w:rPr>
          <w:rFonts w:ascii="Times New Roman" w:eastAsia="华文中宋" w:hAnsi="Times New Roman" w:cs="Times New Roman"/>
          <w:sz w:val="24"/>
        </w:rPr>
        <w:t>，</w:t>
      </w:r>
      <w:r w:rsidRPr="00461105">
        <w:rPr>
          <w:rFonts w:ascii="Times New Roman" w:eastAsia="华文中宋" w:hAnsi="Times New Roman" w:cs="Times New Roman"/>
          <w:sz w:val="24"/>
        </w:rPr>
        <w:t>由工作人员</w:t>
      </w:r>
      <w:r w:rsidR="00213819" w:rsidRPr="00461105">
        <w:rPr>
          <w:rFonts w:ascii="Times New Roman" w:eastAsia="华文中宋" w:hAnsi="Times New Roman" w:cs="Times New Roman"/>
          <w:sz w:val="24"/>
        </w:rPr>
        <w:t>按流程</w:t>
      </w:r>
      <w:r w:rsidR="00645C30" w:rsidRPr="00461105">
        <w:rPr>
          <w:rFonts w:ascii="Times New Roman" w:eastAsia="华文中宋" w:hAnsi="Times New Roman" w:cs="Times New Roman"/>
          <w:sz w:val="24"/>
        </w:rPr>
        <w:t>引</w:t>
      </w:r>
      <w:r w:rsidR="00213819" w:rsidRPr="00461105">
        <w:rPr>
          <w:rFonts w:ascii="Times New Roman" w:eastAsia="华文中宋" w:hAnsi="Times New Roman" w:cs="Times New Roman"/>
          <w:sz w:val="24"/>
        </w:rPr>
        <w:t>入屏障设施</w:t>
      </w:r>
      <w:r w:rsidR="00645C30" w:rsidRPr="00461105">
        <w:rPr>
          <w:rFonts w:ascii="Times New Roman" w:eastAsia="华文中宋" w:hAnsi="Times New Roman" w:cs="Times New Roman"/>
          <w:sz w:val="24"/>
        </w:rPr>
        <w:t>内</w:t>
      </w:r>
      <w:r w:rsidR="00461105">
        <w:rPr>
          <w:rFonts w:ascii="Times New Roman" w:eastAsia="华文中宋" w:hAnsi="Times New Roman" w:cs="Times New Roman" w:hint="eastAsia"/>
          <w:sz w:val="24"/>
        </w:rPr>
        <w:t>的</w:t>
      </w:r>
      <w:r w:rsidR="00645C30" w:rsidRPr="00461105">
        <w:rPr>
          <w:rFonts w:ascii="Times New Roman" w:eastAsia="华文中宋" w:hAnsi="Times New Roman" w:cs="Times New Roman"/>
          <w:sz w:val="24"/>
        </w:rPr>
        <w:t>指定位置安置</w:t>
      </w:r>
      <w:r w:rsidRPr="00461105">
        <w:rPr>
          <w:rFonts w:ascii="Times New Roman" w:eastAsia="华文中宋" w:hAnsi="Times New Roman" w:cs="Times New Roman"/>
          <w:sz w:val="24"/>
        </w:rPr>
        <w:t>。</w:t>
      </w:r>
    </w:p>
    <w:p w14:paraId="5CA1401D" w14:textId="5BE308D2" w:rsidR="00695BFD" w:rsidRPr="00461105" w:rsidRDefault="003950AA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实验物品进入</w:t>
      </w:r>
      <w:r w:rsidR="00B156DF" w:rsidRPr="00461105">
        <w:rPr>
          <w:rFonts w:ascii="Times New Roman" w:eastAsia="华文中宋" w:hAnsi="Times New Roman" w:cs="Times New Roman"/>
          <w:sz w:val="24"/>
        </w:rPr>
        <w:t>屏障设施</w:t>
      </w:r>
      <w:r w:rsidRPr="00461105">
        <w:rPr>
          <w:rFonts w:ascii="Times New Roman" w:eastAsia="华文中宋" w:hAnsi="Times New Roman" w:cs="Times New Roman"/>
          <w:sz w:val="24"/>
        </w:rPr>
        <w:t>须严格遵循北京实验动物中心</w:t>
      </w:r>
      <w:r w:rsidR="00B156DF" w:rsidRPr="00461105">
        <w:rPr>
          <w:rFonts w:ascii="Times New Roman" w:eastAsia="华文中宋" w:hAnsi="Times New Roman" w:cs="Times New Roman"/>
          <w:sz w:val="24"/>
        </w:rPr>
        <w:t>物品</w:t>
      </w:r>
      <w:r w:rsidRPr="00461105">
        <w:rPr>
          <w:rFonts w:ascii="Times New Roman" w:eastAsia="华文中宋" w:hAnsi="Times New Roman" w:cs="Times New Roman"/>
          <w:sz w:val="24"/>
        </w:rPr>
        <w:t>进出流程执行</w:t>
      </w:r>
      <w:r w:rsidR="00695BFD" w:rsidRPr="00461105">
        <w:rPr>
          <w:rFonts w:ascii="Times New Roman" w:eastAsia="华文中宋" w:hAnsi="Times New Roman" w:cs="Times New Roman"/>
          <w:sz w:val="24"/>
        </w:rPr>
        <w:t>。</w:t>
      </w:r>
      <w:r w:rsidR="00B156DF" w:rsidRPr="00461105">
        <w:rPr>
          <w:rFonts w:ascii="Times New Roman" w:eastAsia="华文中宋" w:hAnsi="Times New Roman" w:cs="Times New Roman"/>
          <w:sz w:val="24"/>
        </w:rPr>
        <w:t>其中</w:t>
      </w:r>
      <w:r w:rsidRPr="00461105">
        <w:rPr>
          <w:rFonts w:ascii="Times New Roman" w:eastAsia="华文中宋" w:hAnsi="Times New Roman" w:cs="Times New Roman"/>
          <w:sz w:val="24"/>
        </w:rPr>
        <w:t>各</w:t>
      </w:r>
      <w:r w:rsidR="00B156DF" w:rsidRPr="00461105">
        <w:rPr>
          <w:rFonts w:ascii="Times New Roman" w:eastAsia="华文中宋" w:hAnsi="Times New Roman" w:cs="Times New Roman"/>
          <w:sz w:val="24"/>
        </w:rPr>
        <w:t>实验室自备的</w:t>
      </w:r>
      <w:r w:rsidR="0084048C">
        <w:rPr>
          <w:rFonts w:ascii="Times New Roman" w:eastAsia="华文中宋" w:hAnsi="Times New Roman" w:cs="Times New Roman" w:hint="eastAsia"/>
          <w:sz w:val="24"/>
        </w:rPr>
        <w:t>常规</w:t>
      </w:r>
      <w:r w:rsidR="00695BFD" w:rsidRPr="00461105">
        <w:rPr>
          <w:rFonts w:ascii="Times New Roman" w:eastAsia="华文中宋" w:hAnsi="Times New Roman" w:cs="Times New Roman"/>
          <w:sz w:val="24"/>
        </w:rPr>
        <w:t>设备、器材、试剂</w:t>
      </w:r>
      <w:r w:rsidR="00645C30" w:rsidRPr="00461105">
        <w:rPr>
          <w:rFonts w:ascii="Times New Roman" w:eastAsia="华文中宋" w:hAnsi="Times New Roman" w:cs="Times New Roman"/>
          <w:sz w:val="24"/>
        </w:rPr>
        <w:t>等</w:t>
      </w:r>
      <w:r w:rsidRPr="00461105">
        <w:rPr>
          <w:rFonts w:ascii="Times New Roman" w:eastAsia="华文中宋" w:hAnsi="Times New Roman" w:cs="Times New Roman"/>
          <w:sz w:val="24"/>
        </w:rPr>
        <w:t>进入屏障设施</w:t>
      </w:r>
      <w:r w:rsidR="00B156DF" w:rsidRPr="00461105">
        <w:rPr>
          <w:rFonts w:ascii="Times New Roman" w:eastAsia="华文中宋" w:hAnsi="Times New Roman" w:cs="Times New Roman"/>
          <w:sz w:val="24"/>
        </w:rPr>
        <w:t>前</w:t>
      </w:r>
      <w:r w:rsidRPr="00461105">
        <w:rPr>
          <w:rFonts w:ascii="Times New Roman" w:eastAsia="华文中宋" w:hAnsi="Times New Roman" w:cs="Times New Roman"/>
          <w:sz w:val="24"/>
        </w:rPr>
        <w:t>须</w:t>
      </w:r>
      <w:r w:rsidR="00645C30" w:rsidRPr="00461105">
        <w:rPr>
          <w:rFonts w:ascii="Times New Roman" w:eastAsia="华文中宋" w:hAnsi="Times New Roman" w:cs="Times New Roman"/>
          <w:sz w:val="24"/>
        </w:rPr>
        <w:t>向</w:t>
      </w:r>
      <w:r w:rsidR="00645C30" w:rsidRPr="00461105">
        <w:rPr>
          <w:rFonts w:ascii="Times New Roman" w:eastAsia="华文中宋" w:hAnsi="Times New Roman" w:cs="Times New Roman"/>
          <w:sz w:val="24"/>
        </w:rPr>
        <w:t>CIMR</w:t>
      </w:r>
      <w:r w:rsidR="00645C30" w:rsidRPr="00461105">
        <w:rPr>
          <w:rFonts w:ascii="Times New Roman" w:eastAsia="华文中宋" w:hAnsi="Times New Roman" w:cs="Times New Roman"/>
          <w:sz w:val="24"/>
        </w:rPr>
        <w:t>实验动物中心提交申请</w:t>
      </w:r>
      <w:r w:rsidRPr="00461105">
        <w:rPr>
          <w:rFonts w:ascii="Times New Roman" w:eastAsia="华文中宋" w:hAnsi="Times New Roman" w:cs="Times New Roman"/>
          <w:sz w:val="24"/>
        </w:rPr>
        <w:t>，严禁私自携带进</w:t>
      </w:r>
      <w:r w:rsidR="007C73A0" w:rsidRPr="00461105">
        <w:rPr>
          <w:rFonts w:ascii="Times New Roman" w:eastAsia="华文中宋" w:hAnsi="Times New Roman" w:cs="Times New Roman"/>
          <w:sz w:val="24"/>
        </w:rPr>
        <w:t>入</w:t>
      </w:r>
      <w:r w:rsidRPr="00461105">
        <w:rPr>
          <w:rFonts w:ascii="Times New Roman" w:eastAsia="华文中宋" w:hAnsi="Times New Roman" w:cs="Times New Roman"/>
          <w:sz w:val="24"/>
        </w:rPr>
        <w:t>使用</w:t>
      </w:r>
      <w:r w:rsidR="0084048C">
        <w:rPr>
          <w:rFonts w:ascii="Times New Roman" w:eastAsia="华文中宋" w:hAnsi="Times New Roman" w:cs="Times New Roman" w:hint="eastAsia"/>
          <w:sz w:val="24"/>
        </w:rPr>
        <w:t>，而</w:t>
      </w:r>
      <w:r w:rsidR="0084048C" w:rsidRPr="0084048C">
        <w:rPr>
          <w:rFonts w:ascii="Times New Roman" w:eastAsia="华文中宋" w:hAnsi="Times New Roman" w:cs="Times New Roman" w:hint="eastAsia"/>
          <w:sz w:val="24"/>
        </w:rPr>
        <w:t>放射性、传染性、剧毒性、腐蚀性、挥发性</w:t>
      </w:r>
      <w:r w:rsidR="0084048C">
        <w:rPr>
          <w:rFonts w:ascii="Times New Roman" w:eastAsia="华文中宋" w:hAnsi="Times New Roman" w:cs="Times New Roman" w:hint="eastAsia"/>
          <w:sz w:val="24"/>
        </w:rPr>
        <w:t>，</w:t>
      </w:r>
      <w:r w:rsidR="0084048C" w:rsidRPr="0084048C">
        <w:rPr>
          <w:rFonts w:ascii="Times New Roman" w:eastAsia="华文中宋" w:hAnsi="Times New Roman" w:cs="Times New Roman" w:hint="eastAsia"/>
          <w:sz w:val="24"/>
        </w:rPr>
        <w:t>易燃易爆试剂的使用、保存</w:t>
      </w:r>
      <w:r w:rsidR="0084048C">
        <w:rPr>
          <w:rFonts w:ascii="Times New Roman" w:eastAsia="华文中宋" w:hAnsi="Times New Roman" w:cs="Times New Roman" w:hint="eastAsia"/>
          <w:sz w:val="24"/>
        </w:rPr>
        <w:t>，</w:t>
      </w:r>
      <w:r w:rsidR="0084048C" w:rsidRPr="0084048C">
        <w:rPr>
          <w:rFonts w:ascii="Times New Roman" w:eastAsia="华文中宋" w:hAnsi="Times New Roman" w:cs="Times New Roman" w:hint="eastAsia"/>
          <w:sz w:val="24"/>
        </w:rPr>
        <w:t>和运输</w:t>
      </w:r>
      <w:r w:rsidR="0084048C">
        <w:rPr>
          <w:rFonts w:ascii="Times New Roman" w:eastAsia="华文中宋" w:hAnsi="Times New Roman" w:cs="Times New Roman" w:hint="eastAsia"/>
          <w:sz w:val="24"/>
        </w:rPr>
        <w:t>都</w:t>
      </w:r>
      <w:r w:rsidR="0084048C" w:rsidRPr="0084048C">
        <w:rPr>
          <w:rFonts w:ascii="Times New Roman" w:eastAsia="华文中宋" w:hAnsi="Times New Roman" w:cs="Times New Roman" w:hint="eastAsia"/>
          <w:sz w:val="24"/>
        </w:rPr>
        <w:t>需要符合</w:t>
      </w:r>
      <w:r w:rsidR="0084048C">
        <w:rPr>
          <w:rFonts w:ascii="Times New Roman" w:eastAsia="华文中宋" w:hAnsi="Times New Roman" w:cs="Times New Roman" w:hint="eastAsia"/>
          <w:sz w:val="24"/>
        </w:rPr>
        <w:t>CIMR</w:t>
      </w:r>
      <w:r w:rsidR="0084048C" w:rsidRPr="0084048C">
        <w:rPr>
          <w:rFonts w:ascii="Times New Roman" w:eastAsia="华文中宋" w:hAnsi="Times New Roman" w:cs="Times New Roman" w:hint="eastAsia"/>
          <w:sz w:val="24"/>
        </w:rPr>
        <w:t>相关安全规定，并得到</w:t>
      </w:r>
      <w:r w:rsidR="0084048C" w:rsidRPr="0084048C">
        <w:rPr>
          <w:rFonts w:ascii="Times New Roman" w:eastAsia="华文中宋" w:hAnsi="Times New Roman" w:cs="Times New Roman" w:hint="eastAsia"/>
          <w:sz w:val="24"/>
        </w:rPr>
        <w:t>IACUC</w:t>
      </w:r>
      <w:r w:rsidR="0084048C" w:rsidRPr="0084048C">
        <w:rPr>
          <w:rFonts w:ascii="Times New Roman" w:eastAsia="华文中宋" w:hAnsi="Times New Roman" w:cs="Times New Roman" w:hint="eastAsia"/>
          <w:sz w:val="24"/>
        </w:rPr>
        <w:t>的批准</w:t>
      </w:r>
      <w:r w:rsidR="0084048C">
        <w:rPr>
          <w:rFonts w:ascii="Times New Roman" w:eastAsia="华文中宋" w:hAnsi="Times New Roman" w:cs="Times New Roman" w:hint="eastAsia"/>
          <w:sz w:val="24"/>
        </w:rPr>
        <w:t>后才能执行进入流程</w:t>
      </w:r>
      <w:r w:rsidR="0084048C" w:rsidRPr="0084048C">
        <w:rPr>
          <w:rFonts w:ascii="Times New Roman" w:eastAsia="华文中宋" w:hAnsi="Times New Roman" w:cs="Times New Roman" w:hint="eastAsia"/>
          <w:sz w:val="24"/>
        </w:rPr>
        <w:t>。</w:t>
      </w:r>
      <w:r w:rsidR="00695BFD" w:rsidRPr="00461105">
        <w:rPr>
          <w:rFonts w:ascii="Times New Roman" w:eastAsia="华文中宋" w:hAnsi="Times New Roman" w:cs="Times New Roman"/>
          <w:sz w:val="24"/>
        </w:rPr>
        <w:t>实</w:t>
      </w:r>
      <w:r w:rsidR="00645C30" w:rsidRPr="00461105">
        <w:rPr>
          <w:rFonts w:ascii="Times New Roman" w:eastAsia="华文中宋" w:hAnsi="Times New Roman" w:cs="Times New Roman"/>
          <w:sz w:val="24"/>
        </w:rPr>
        <w:t>验</w:t>
      </w:r>
      <w:r w:rsidR="00695BFD" w:rsidRPr="00461105">
        <w:rPr>
          <w:rFonts w:ascii="Times New Roman" w:eastAsia="华文中宋" w:hAnsi="Times New Roman" w:cs="Times New Roman"/>
          <w:sz w:val="24"/>
        </w:rPr>
        <w:t>物品进入屏障设施</w:t>
      </w:r>
      <w:r w:rsidR="007C73A0" w:rsidRPr="00461105">
        <w:rPr>
          <w:rFonts w:ascii="Times New Roman" w:eastAsia="华文中宋" w:hAnsi="Times New Roman" w:cs="Times New Roman"/>
          <w:sz w:val="24"/>
        </w:rPr>
        <w:t>前需完成无害化处理。</w:t>
      </w:r>
      <w:r w:rsidR="00695BFD" w:rsidRPr="00461105">
        <w:rPr>
          <w:rFonts w:ascii="Times New Roman" w:eastAsia="华文中宋" w:hAnsi="Times New Roman" w:cs="Times New Roman"/>
          <w:sz w:val="24"/>
        </w:rPr>
        <w:t>其中</w:t>
      </w:r>
      <w:r w:rsidR="007C73A0" w:rsidRPr="00461105">
        <w:rPr>
          <w:rFonts w:ascii="Times New Roman" w:eastAsia="华文中宋" w:hAnsi="Times New Roman" w:cs="Times New Roman"/>
          <w:sz w:val="24"/>
        </w:rPr>
        <w:t>，</w:t>
      </w:r>
      <w:r w:rsidR="00695BFD" w:rsidRPr="00461105">
        <w:rPr>
          <w:rFonts w:ascii="Times New Roman" w:eastAsia="华文中宋" w:hAnsi="Times New Roman" w:cs="Times New Roman"/>
          <w:sz w:val="24"/>
        </w:rPr>
        <w:t>能够承受高压的</w:t>
      </w:r>
      <w:r w:rsidR="007C73A0" w:rsidRPr="00461105">
        <w:rPr>
          <w:rFonts w:ascii="Times New Roman" w:eastAsia="华文中宋" w:hAnsi="Times New Roman" w:cs="Times New Roman"/>
          <w:sz w:val="24"/>
        </w:rPr>
        <w:t>物品</w:t>
      </w:r>
      <w:r w:rsidR="00695BFD" w:rsidRPr="00461105">
        <w:rPr>
          <w:rFonts w:ascii="Times New Roman" w:eastAsia="华文中宋" w:hAnsi="Times New Roman" w:cs="Times New Roman"/>
          <w:sz w:val="24"/>
        </w:rPr>
        <w:t>应在高压灭菌后进入；不能高压的应表面喷洒消毒剂</w:t>
      </w:r>
      <w:r w:rsidR="007C73A0" w:rsidRPr="00461105">
        <w:rPr>
          <w:rFonts w:ascii="Times New Roman" w:eastAsia="华文中宋" w:hAnsi="Times New Roman" w:cs="Times New Roman"/>
          <w:sz w:val="24"/>
        </w:rPr>
        <w:t>后</w:t>
      </w:r>
      <w:r w:rsidR="00695BFD" w:rsidRPr="00461105">
        <w:rPr>
          <w:rFonts w:ascii="Times New Roman" w:eastAsia="华文中宋" w:hAnsi="Times New Roman" w:cs="Times New Roman"/>
          <w:sz w:val="24"/>
        </w:rPr>
        <w:t>（手机，摄像机等，需在屏障外使用自封袋自行密封</w:t>
      </w:r>
      <w:r w:rsidR="007C73A0" w:rsidRPr="00461105">
        <w:rPr>
          <w:rFonts w:ascii="Times New Roman" w:eastAsia="华文中宋" w:hAnsi="Times New Roman" w:cs="Times New Roman"/>
          <w:sz w:val="24"/>
        </w:rPr>
        <w:t>后再喷洒消毒剂</w:t>
      </w:r>
      <w:r w:rsidR="00695BFD" w:rsidRPr="00461105">
        <w:rPr>
          <w:rFonts w:ascii="Times New Roman" w:eastAsia="华文中宋" w:hAnsi="Times New Roman" w:cs="Times New Roman"/>
          <w:sz w:val="24"/>
        </w:rPr>
        <w:t>），</w:t>
      </w:r>
      <w:proofErr w:type="gramStart"/>
      <w:r w:rsidR="00695BFD" w:rsidRPr="00461105">
        <w:rPr>
          <w:rFonts w:ascii="Times New Roman" w:eastAsia="华文中宋" w:hAnsi="Times New Roman" w:cs="Times New Roman"/>
          <w:sz w:val="24"/>
        </w:rPr>
        <w:t>并经紫外</w:t>
      </w:r>
      <w:proofErr w:type="gramEnd"/>
      <w:r w:rsidR="00695BFD" w:rsidRPr="00461105">
        <w:rPr>
          <w:rFonts w:ascii="Times New Roman" w:eastAsia="华文中宋" w:hAnsi="Times New Roman" w:cs="Times New Roman"/>
          <w:sz w:val="24"/>
        </w:rPr>
        <w:t>/</w:t>
      </w:r>
      <w:proofErr w:type="gramStart"/>
      <w:r w:rsidR="00695BFD" w:rsidRPr="00461105">
        <w:rPr>
          <w:rFonts w:ascii="Times New Roman" w:eastAsia="华文中宋" w:hAnsi="Times New Roman" w:cs="Times New Roman"/>
          <w:sz w:val="24"/>
        </w:rPr>
        <w:t>氙光照射</w:t>
      </w:r>
      <w:proofErr w:type="gramEnd"/>
      <w:r w:rsidR="00695BFD" w:rsidRPr="00461105">
        <w:rPr>
          <w:rFonts w:ascii="Times New Roman" w:eastAsia="华文中宋" w:hAnsi="Times New Roman" w:cs="Times New Roman"/>
          <w:sz w:val="24"/>
        </w:rPr>
        <w:t>后进入</w:t>
      </w:r>
      <w:r w:rsidR="007C73A0" w:rsidRPr="00461105">
        <w:rPr>
          <w:rFonts w:ascii="Times New Roman" w:eastAsia="华文中宋" w:hAnsi="Times New Roman" w:cs="Times New Roman"/>
          <w:sz w:val="24"/>
        </w:rPr>
        <w:t>。</w:t>
      </w:r>
      <w:r w:rsidR="00695BFD" w:rsidRPr="00461105">
        <w:rPr>
          <w:rFonts w:ascii="Times New Roman" w:eastAsia="华文中宋" w:hAnsi="Times New Roman" w:cs="Times New Roman"/>
          <w:sz w:val="24"/>
        </w:rPr>
        <w:t>照射过程中去除非必须的外包装，保持物品平铺，减少罗列堆叠</w:t>
      </w:r>
      <w:r w:rsidR="007C73A0" w:rsidRPr="00461105">
        <w:rPr>
          <w:rFonts w:ascii="Times New Roman" w:eastAsia="华文中宋" w:hAnsi="Times New Roman" w:cs="Times New Roman"/>
          <w:sz w:val="24"/>
        </w:rPr>
        <w:t>。</w:t>
      </w:r>
      <w:r w:rsidR="00695BFD" w:rsidRPr="00461105">
        <w:rPr>
          <w:rFonts w:ascii="Times New Roman" w:eastAsia="华文中宋" w:hAnsi="Times New Roman" w:cs="Times New Roman"/>
          <w:sz w:val="24"/>
        </w:rPr>
        <w:t>如需要北京实验动物中心协助准备特定实验物品进入屏障设施，应至少提前</w:t>
      </w:r>
      <w:r w:rsidR="00695BFD" w:rsidRPr="00461105">
        <w:rPr>
          <w:rFonts w:ascii="Times New Roman" w:eastAsia="华文中宋" w:hAnsi="Times New Roman" w:cs="Times New Roman"/>
          <w:sz w:val="24"/>
        </w:rPr>
        <w:t>24</w:t>
      </w:r>
      <w:r w:rsidR="00695BFD" w:rsidRPr="00461105">
        <w:rPr>
          <w:rFonts w:ascii="Times New Roman" w:eastAsia="华文中宋" w:hAnsi="Times New Roman" w:cs="Times New Roman"/>
          <w:sz w:val="24"/>
        </w:rPr>
        <w:t>小时联系相关工作人员，减少突发情况产生。</w:t>
      </w:r>
    </w:p>
    <w:p w14:paraId="03DC0470" w14:textId="69A76095" w:rsidR="00486730" w:rsidRPr="00461105" w:rsidRDefault="00695BFD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在屏障设施内，实验人员</w:t>
      </w:r>
      <w:r w:rsidR="00A316B5" w:rsidRPr="00461105">
        <w:rPr>
          <w:rFonts w:ascii="Times New Roman" w:eastAsia="华文中宋" w:hAnsi="Times New Roman" w:cs="Times New Roman"/>
          <w:sz w:val="24"/>
        </w:rPr>
        <w:t>严禁</w:t>
      </w:r>
      <w:r w:rsidR="00461105">
        <w:rPr>
          <w:rFonts w:ascii="Times New Roman" w:eastAsia="华文中宋" w:hAnsi="Times New Roman" w:cs="Times New Roman" w:hint="eastAsia"/>
          <w:sz w:val="24"/>
        </w:rPr>
        <w:t>开展</w:t>
      </w:r>
      <w:r w:rsidR="00A316B5" w:rsidRPr="00461105">
        <w:rPr>
          <w:rFonts w:ascii="Times New Roman" w:eastAsia="华文中宋" w:hAnsi="Times New Roman" w:cs="Times New Roman"/>
          <w:sz w:val="24"/>
        </w:rPr>
        <w:t>一切与实验无关的活动</w:t>
      </w:r>
      <w:r w:rsidR="00645C30" w:rsidRPr="00461105">
        <w:rPr>
          <w:rFonts w:ascii="Times New Roman" w:eastAsia="华文中宋" w:hAnsi="Times New Roman" w:cs="Times New Roman"/>
          <w:sz w:val="24"/>
        </w:rPr>
        <w:t>，</w:t>
      </w:r>
      <w:r w:rsidR="007C73A0" w:rsidRPr="00461105">
        <w:rPr>
          <w:rFonts w:ascii="Times New Roman" w:eastAsia="华文中宋" w:hAnsi="Times New Roman" w:cs="Times New Roman"/>
          <w:sz w:val="24"/>
        </w:rPr>
        <w:t>实验</w:t>
      </w:r>
      <w:r w:rsidRPr="00461105">
        <w:rPr>
          <w:rFonts w:ascii="Times New Roman" w:eastAsia="华文中宋" w:hAnsi="Times New Roman" w:cs="Times New Roman"/>
          <w:sz w:val="24"/>
        </w:rPr>
        <w:t>操作应按要求在指定</w:t>
      </w:r>
      <w:r w:rsidR="00A316B5" w:rsidRPr="00461105">
        <w:rPr>
          <w:rFonts w:ascii="Times New Roman" w:eastAsia="华文中宋" w:hAnsi="Times New Roman" w:cs="Times New Roman"/>
          <w:sz w:val="24"/>
        </w:rPr>
        <w:t>的</w:t>
      </w:r>
      <w:r w:rsidRPr="00461105">
        <w:rPr>
          <w:rFonts w:ascii="Times New Roman" w:eastAsia="华文中宋" w:hAnsi="Times New Roman" w:cs="Times New Roman"/>
          <w:sz w:val="24"/>
        </w:rPr>
        <w:t>实验室和实验台进行</w:t>
      </w:r>
      <w:r w:rsidR="00645C30" w:rsidRPr="00461105">
        <w:rPr>
          <w:rFonts w:ascii="Times New Roman" w:eastAsia="华文中宋" w:hAnsi="Times New Roman" w:cs="Times New Roman"/>
          <w:sz w:val="24"/>
        </w:rPr>
        <w:t>，</w:t>
      </w:r>
      <w:r w:rsidRPr="00461105">
        <w:rPr>
          <w:rFonts w:ascii="Times New Roman" w:eastAsia="华文中宋" w:hAnsi="Times New Roman" w:cs="Times New Roman"/>
          <w:sz w:val="24"/>
        </w:rPr>
        <w:t>避免交叉污染</w:t>
      </w:r>
      <w:r w:rsidR="00A316B5" w:rsidRPr="00461105">
        <w:rPr>
          <w:rFonts w:ascii="Times New Roman" w:eastAsia="华文中宋" w:hAnsi="Times New Roman" w:cs="Times New Roman"/>
          <w:sz w:val="24"/>
        </w:rPr>
        <w:t>。实验期间，</w:t>
      </w:r>
      <w:proofErr w:type="gramStart"/>
      <w:r w:rsidR="00A316B5" w:rsidRPr="00461105">
        <w:rPr>
          <w:rFonts w:ascii="Times New Roman" w:eastAsia="华文中宋" w:hAnsi="Times New Roman" w:cs="Times New Roman"/>
          <w:sz w:val="24"/>
        </w:rPr>
        <w:t>空笼盒上</w:t>
      </w:r>
      <w:proofErr w:type="gramEnd"/>
      <w:r w:rsidR="00A316B5" w:rsidRPr="00461105">
        <w:rPr>
          <w:rFonts w:ascii="Times New Roman" w:eastAsia="华文中宋" w:hAnsi="Times New Roman" w:cs="Times New Roman"/>
          <w:sz w:val="24"/>
        </w:rPr>
        <w:t>不要堆放任何物品</w:t>
      </w:r>
      <w:r w:rsidR="007C73A0" w:rsidRPr="00461105">
        <w:rPr>
          <w:rFonts w:ascii="Times New Roman" w:eastAsia="华文中宋" w:hAnsi="Times New Roman" w:cs="Times New Roman"/>
          <w:sz w:val="24"/>
        </w:rPr>
        <w:t>。</w:t>
      </w:r>
      <w:r w:rsidR="00A316B5" w:rsidRPr="00461105">
        <w:rPr>
          <w:rFonts w:ascii="Times New Roman" w:eastAsia="华文中宋" w:hAnsi="Times New Roman" w:cs="Times New Roman"/>
          <w:sz w:val="24"/>
        </w:rPr>
        <w:t>实验结束后，</w:t>
      </w:r>
      <w:proofErr w:type="gramStart"/>
      <w:r w:rsidR="00A316B5" w:rsidRPr="00461105">
        <w:rPr>
          <w:rFonts w:ascii="Times New Roman" w:eastAsia="华文中宋" w:hAnsi="Times New Roman" w:cs="Times New Roman"/>
          <w:sz w:val="24"/>
        </w:rPr>
        <w:t>饲养笼盒需</w:t>
      </w:r>
      <w:proofErr w:type="gramEnd"/>
      <w:r w:rsidR="00A316B5" w:rsidRPr="00461105">
        <w:rPr>
          <w:rFonts w:ascii="Times New Roman" w:eastAsia="华文中宋" w:hAnsi="Times New Roman" w:cs="Times New Roman"/>
          <w:sz w:val="24"/>
        </w:rPr>
        <w:t>放回各实验室分配的</w:t>
      </w:r>
      <w:r w:rsidR="007C73A0" w:rsidRPr="00461105">
        <w:rPr>
          <w:rFonts w:ascii="Times New Roman" w:eastAsia="华文中宋" w:hAnsi="Times New Roman" w:cs="Times New Roman"/>
          <w:sz w:val="24"/>
        </w:rPr>
        <w:t>特</w:t>
      </w:r>
      <w:r w:rsidR="00A316B5" w:rsidRPr="00461105">
        <w:rPr>
          <w:rFonts w:ascii="Times New Roman" w:eastAsia="华文中宋" w:hAnsi="Times New Roman" w:cs="Times New Roman"/>
          <w:sz w:val="24"/>
        </w:rPr>
        <w:t>定空间中</w:t>
      </w:r>
      <w:r w:rsidR="00A316B5" w:rsidRPr="00461105">
        <w:rPr>
          <w:rFonts w:ascii="Times New Roman" w:eastAsia="华文中宋" w:hAnsi="Times New Roman" w:cs="Times New Roman"/>
          <w:sz w:val="24"/>
        </w:rPr>
        <w:t>,</w:t>
      </w:r>
      <w:r w:rsidR="00A316B5" w:rsidRPr="00461105">
        <w:rPr>
          <w:rFonts w:ascii="Times New Roman" w:eastAsia="华文中宋" w:hAnsi="Times New Roman" w:cs="Times New Roman"/>
        </w:rPr>
        <w:t xml:space="preserve"> </w:t>
      </w:r>
      <w:r w:rsidR="00A316B5" w:rsidRPr="00461105">
        <w:rPr>
          <w:rFonts w:ascii="Times New Roman" w:eastAsia="华文中宋" w:hAnsi="Times New Roman" w:cs="Times New Roman"/>
          <w:sz w:val="24"/>
        </w:rPr>
        <w:t>使用</w:t>
      </w:r>
      <w:r w:rsidR="00645C30" w:rsidRPr="00461105">
        <w:rPr>
          <w:rFonts w:ascii="Times New Roman" w:eastAsia="华文中宋" w:hAnsi="Times New Roman" w:cs="Times New Roman"/>
          <w:sz w:val="24"/>
        </w:rPr>
        <w:t>过</w:t>
      </w:r>
      <w:r w:rsidR="00A316B5" w:rsidRPr="00461105">
        <w:rPr>
          <w:rFonts w:ascii="Times New Roman" w:eastAsia="华文中宋" w:hAnsi="Times New Roman" w:cs="Times New Roman"/>
          <w:sz w:val="24"/>
        </w:rPr>
        <w:t>的实验设备、器材</w:t>
      </w:r>
      <w:r w:rsidR="007C73A0" w:rsidRPr="00461105">
        <w:rPr>
          <w:rFonts w:ascii="Times New Roman" w:eastAsia="华文中宋" w:hAnsi="Times New Roman" w:cs="Times New Roman"/>
          <w:sz w:val="24"/>
        </w:rPr>
        <w:t>应</w:t>
      </w:r>
      <w:r w:rsidR="00A316B5" w:rsidRPr="00461105">
        <w:rPr>
          <w:rFonts w:ascii="Times New Roman" w:eastAsia="华文中宋" w:hAnsi="Times New Roman" w:cs="Times New Roman"/>
          <w:sz w:val="24"/>
        </w:rPr>
        <w:t>归</w:t>
      </w:r>
      <w:r w:rsidR="007C73A0" w:rsidRPr="00461105">
        <w:rPr>
          <w:rFonts w:ascii="Times New Roman" w:eastAsia="华文中宋" w:hAnsi="Times New Roman" w:cs="Times New Roman"/>
          <w:sz w:val="24"/>
        </w:rPr>
        <w:t>回指定位置</w:t>
      </w:r>
      <w:r w:rsidR="00A316B5" w:rsidRPr="00461105">
        <w:rPr>
          <w:rFonts w:ascii="Times New Roman" w:eastAsia="华文中宋" w:hAnsi="Times New Roman" w:cs="Times New Roman"/>
          <w:sz w:val="24"/>
        </w:rPr>
        <w:t>，</w:t>
      </w:r>
      <w:r w:rsidR="00645C30" w:rsidRPr="00461105">
        <w:rPr>
          <w:rFonts w:ascii="Times New Roman" w:eastAsia="华文中宋" w:hAnsi="Times New Roman" w:cs="Times New Roman"/>
          <w:sz w:val="24"/>
        </w:rPr>
        <w:t>实验人员需要对使用过的</w:t>
      </w:r>
      <w:r w:rsidR="00A316B5" w:rsidRPr="00461105">
        <w:rPr>
          <w:rFonts w:ascii="Times New Roman" w:eastAsia="华文中宋" w:hAnsi="Times New Roman" w:cs="Times New Roman"/>
          <w:sz w:val="24"/>
        </w:rPr>
        <w:t>实验区域进行</w:t>
      </w:r>
      <w:r w:rsidR="00461105">
        <w:rPr>
          <w:rFonts w:ascii="Times New Roman" w:eastAsia="华文中宋" w:hAnsi="Times New Roman" w:cs="Times New Roman" w:hint="eastAsia"/>
          <w:sz w:val="24"/>
        </w:rPr>
        <w:t>清理</w:t>
      </w:r>
      <w:r w:rsidR="00A316B5" w:rsidRPr="00461105">
        <w:rPr>
          <w:rFonts w:ascii="Times New Roman" w:eastAsia="华文中宋" w:hAnsi="Times New Roman" w:cs="Times New Roman"/>
          <w:sz w:val="24"/>
        </w:rPr>
        <w:t>消</w:t>
      </w:r>
      <w:r w:rsidR="007C73A0" w:rsidRPr="00461105">
        <w:rPr>
          <w:rFonts w:ascii="Times New Roman" w:eastAsia="华文中宋" w:hAnsi="Times New Roman" w:cs="Times New Roman"/>
          <w:sz w:val="24"/>
        </w:rPr>
        <w:t>毒</w:t>
      </w:r>
      <w:r w:rsidR="00A316B5" w:rsidRPr="00461105">
        <w:rPr>
          <w:rFonts w:ascii="Times New Roman" w:eastAsia="华文中宋" w:hAnsi="Times New Roman" w:cs="Times New Roman"/>
          <w:sz w:val="24"/>
        </w:rPr>
        <w:t>，</w:t>
      </w:r>
      <w:r w:rsidR="00645C30" w:rsidRPr="00461105">
        <w:rPr>
          <w:rFonts w:ascii="Times New Roman" w:eastAsia="华文中宋" w:hAnsi="Times New Roman" w:cs="Times New Roman"/>
          <w:sz w:val="24"/>
        </w:rPr>
        <w:t>最后</w:t>
      </w:r>
      <w:r w:rsidR="00A316B5" w:rsidRPr="00461105">
        <w:rPr>
          <w:rFonts w:ascii="Times New Roman" w:eastAsia="华文中宋" w:hAnsi="Times New Roman" w:cs="Times New Roman"/>
          <w:sz w:val="24"/>
        </w:rPr>
        <w:t>关闭所使用饲养间或实验室的工作照明</w:t>
      </w:r>
      <w:r w:rsidR="00A316B5" w:rsidRPr="00461105">
        <w:rPr>
          <w:rFonts w:ascii="Times New Roman" w:eastAsia="华文中宋" w:hAnsi="Times New Roman" w:cs="Times New Roman"/>
          <w:sz w:val="24"/>
        </w:rPr>
        <w:t>(</w:t>
      </w:r>
      <w:r w:rsidR="00A316B5" w:rsidRPr="00461105">
        <w:rPr>
          <w:rFonts w:ascii="Times New Roman" w:eastAsia="华文中宋" w:hAnsi="Times New Roman" w:cs="Times New Roman"/>
          <w:sz w:val="24"/>
        </w:rPr>
        <w:t>不可关闭</w:t>
      </w:r>
      <w:r w:rsidR="007C73A0" w:rsidRPr="00461105">
        <w:rPr>
          <w:rFonts w:ascii="Times New Roman" w:eastAsia="华文中宋" w:hAnsi="Times New Roman" w:cs="Times New Roman"/>
          <w:sz w:val="24"/>
        </w:rPr>
        <w:t>饲养环境的</w:t>
      </w:r>
      <w:r w:rsidR="00A316B5" w:rsidRPr="00461105">
        <w:rPr>
          <w:rFonts w:ascii="Times New Roman" w:eastAsia="华文中宋" w:hAnsi="Times New Roman" w:cs="Times New Roman"/>
          <w:sz w:val="24"/>
        </w:rPr>
        <w:t>长明灯</w:t>
      </w:r>
      <w:r w:rsidR="00A316B5" w:rsidRPr="00461105">
        <w:rPr>
          <w:rFonts w:ascii="Times New Roman" w:eastAsia="华文中宋" w:hAnsi="Times New Roman" w:cs="Times New Roman"/>
          <w:sz w:val="24"/>
        </w:rPr>
        <w:t>)</w:t>
      </w:r>
      <w:r w:rsidR="00645C30" w:rsidRPr="00461105">
        <w:rPr>
          <w:rFonts w:ascii="Times New Roman" w:eastAsia="华文中宋" w:hAnsi="Times New Roman" w:cs="Times New Roman"/>
          <w:sz w:val="24"/>
        </w:rPr>
        <w:t>。</w:t>
      </w:r>
    </w:p>
    <w:p w14:paraId="73C2CDB1" w14:textId="20B4C39B" w:rsidR="00A316B5" w:rsidRPr="00461105" w:rsidRDefault="002D5084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实验人员在实验结束后</w:t>
      </w:r>
      <w:r w:rsidR="007C73A0" w:rsidRPr="00461105">
        <w:rPr>
          <w:rFonts w:ascii="Times New Roman" w:eastAsia="华文中宋" w:hAnsi="Times New Roman" w:cs="Times New Roman"/>
          <w:sz w:val="24"/>
        </w:rPr>
        <w:t>，</w:t>
      </w:r>
      <w:r w:rsidRPr="00461105">
        <w:rPr>
          <w:rFonts w:ascii="Times New Roman" w:eastAsia="华文中宋" w:hAnsi="Times New Roman" w:cs="Times New Roman"/>
          <w:sz w:val="24"/>
        </w:rPr>
        <w:t>应将</w:t>
      </w:r>
      <w:r w:rsidR="00A316B5" w:rsidRPr="00461105">
        <w:rPr>
          <w:rFonts w:ascii="Times New Roman" w:eastAsia="华文中宋" w:hAnsi="Times New Roman" w:cs="Times New Roman"/>
          <w:sz w:val="24"/>
        </w:rPr>
        <w:t>实验过程中产生的</w:t>
      </w:r>
      <w:r w:rsidR="007C73A0" w:rsidRPr="00461105">
        <w:rPr>
          <w:rFonts w:ascii="Times New Roman" w:eastAsia="华文中宋" w:hAnsi="Times New Roman" w:cs="Times New Roman"/>
          <w:sz w:val="24"/>
        </w:rPr>
        <w:t>实验废物如</w:t>
      </w:r>
      <w:r w:rsidR="00A316B5" w:rsidRPr="00461105">
        <w:rPr>
          <w:rFonts w:ascii="Times New Roman" w:eastAsia="华文中宋" w:hAnsi="Times New Roman" w:cs="Times New Roman"/>
          <w:sz w:val="24"/>
        </w:rPr>
        <w:t>动物尸体、锐器</w:t>
      </w:r>
      <w:r w:rsidR="007C73A0" w:rsidRPr="00461105">
        <w:rPr>
          <w:rFonts w:ascii="Times New Roman" w:eastAsia="华文中宋" w:hAnsi="Times New Roman" w:cs="Times New Roman"/>
          <w:sz w:val="24"/>
        </w:rPr>
        <w:t>，杂物</w:t>
      </w:r>
      <w:r w:rsidR="00645C30" w:rsidRPr="00461105">
        <w:rPr>
          <w:rFonts w:ascii="Times New Roman" w:eastAsia="华文中宋" w:hAnsi="Times New Roman" w:cs="Times New Roman"/>
          <w:sz w:val="24"/>
        </w:rPr>
        <w:t>等</w:t>
      </w:r>
      <w:r w:rsidR="00A316B5" w:rsidRPr="00461105">
        <w:rPr>
          <w:rFonts w:ascii="Times New Roman" w:eastAsia="华文中宋" w:hAnsi="Times New Roman" w:cs="Times New Roman"/>
          <w:sz w:val="24"/>
        </w:rPr>
        <w:t>带出屏障设施，</w:t>
      </w:r>
      <w:r w:rsidR="007C73A0" w:rsidRPr="00461105">
        <w:rPr>
          <w:rFonts w:ascii="Times New Roman" w:eastAsia="华文中宋" w:hAnsi="Times New Roman" w:cs="Times New Roman"/>
          <w:sz w:val="24"/>
        </w:rPr>
        <w:t>连同个人</w:t>
      </w:r>
      <w:r w:rsidR="00645C30" w:rsidRPr="00461105">
        <w:rPr>
          <w:rFonts w:ascii="Times New Roman" w:eastAsia="华文中宋" w:hAnsi="Times New Roman" w:cs="Times New Roman"/>
          <w:sz w:val="24"/>
        </w:rPr>
        <w:t>脱下的</w:t>
      </w:r>
      <w:r w:rsidR="007C73A0" w:rsidRPr="00461105">
        <w:rPr>
          <w:rFonts w:ascii="Times New Roman" w:eastAsia="华文中宋" w:hAnsi="Times New Roman" w:cs="Times New Roman"/>
          <w:sz w:val="24"/>
        </w:rPr>
        <w:t>防护设备</w:t>
      </w:r>
      <w:r w:rsidR="00645C30" w:rsidRPr="00461105">
        <w:rPr>
          <w:rFonts w:ascii="Times New Roman" w:eastAsia="华文中宋" w:hAnsi="Times New Roman" w:cs="Times New Roman"/>
          <w:sz w:val="24"/>
        </w:rPr>
        <w:t>，按要求分类</w:t>
      </w:r>
      <w:r w:rsidR="00A316B5" w:rsidRPr="00461105">
        <w:rPr>
          <w:rFonts w:ascii="Times New Roman" w:eastAsia="华文中宋" w:hAnsi="Times New Roman" w:cs="Times New Roman"/>
          <w:sz w:val="24"/>
        </w:rPr>
        <w:t>放到指定</w:t>
      </w:r>
      <w:r w:rsidR="00645C30" w:rsidRPr="00461105">
        <w:rPr>
          <w:rFonts w:ascii="Times New Roman" w:eastAsia="华文中宋" w:hAnsi="Times New Roman" w:cs="Times New Roman"/>
          <w:sz w:val="24"/>
        </w:rPr>
        <w:t>的</w:t>
      </w:r>
      <w:r w:rsidR="00A316B5" w:rsidRPr="00461105">
        <w:rPr>
          <w:rFonts w:ascii="Times New Roman" w:eastAsia="华文中宋" w:hAnsi="Times New Roman" w:cs="Times New Roman"/>
          <w:sz w:val="24"/>
        </w:rPr>
        <w:t>位置</w:t>
      </w:r>
      <w:r w:rsidR="007C73A0" w:rsidRPr="00461105">
        <w:rPr>
          <w:rFonts w:ascii="Times New Roman" w:eastAsia="华文中宋" w:hAnsi="Times New Roman" w:cs="Times New Roman"/>
          <w:sz w:val="24"/>
        </w:rPr>
        <w:t>上</w:t>
      </w:r>
      <w:r w:rsidRPr="00461105">
        <w:rPr>
          <w:rFonts w:ascii="Times New Roman" w:eastAsia="华文中宋" w:hAnsi="Times New Roman" w:cs="Times New Roman"/>
          <w:sz w:val="24"/>
        </w:rPr>
        <w:t>；</w:t>
      </w:r>
      <w:r w:rsidR="00A316B5" w:rsidRPr="00461105">
        <w:rPr>
          <w:rFonts w:ascii="Times New Roman" w:eastAsia="华文中宋" w:hAnsi="Times New Roman" w:cs="Times New Roman"/>
          <w:sz w:val="24"/>
        </w:rPr>
        <w:t>严禁带出不属于自己的实验设备、器材</w:t>
      </w:r>
      <w:r w:rsidRPr="00461105">
        <w:rPr>
          <w:rFonts w:ascii="Times New Roman" w:eastAsia="华文中宋" w:hAnsi="Times New Roman" w:cs="Times New Roman"/>
          <w:sz w:val="24"/>
        </w:rPr>
        <w:t>，物品等</w:t>
      </w:r>
      <w:r w:rsidR="00A316B5" w:rsidRPr="00461105">
        <w:rPr>
          <w:rFonts w:ascii="Times New Roman" w:eastAsia="华文中宋" w:hAnsi="Times New Roman" w:cs="Times New Roman"/>
          <w:sz w:val="24"/>
        </w:rPr>
        <w:t>。</w:t>
      </w:r>
    </w:p>
    <w:p w14:paraId="126DAFF2" w14:textId="05B4C966" w:rsidR="00A316B5" w:rsidRPr="00461105" w:rsidRDefault="00A316B5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实验人员</w:t>
      </w:r>
      <w:r w:rsidR="00645C30" w:rsidRPr="00461105">
        <w:rPr>
          <w:rFonts w:ascii="Times New Roman" w:eastAsia="华文中宋" w:hAnsi="Times New Roman" w:cs="Times New Roman"/>
          <w:sz w:val="24"/>
        </w:rPr>
        <w:t>在开展实验过程中，需</w:t>
      </w:r>
      <w:r w:rsidRPr="00461105">
        <w:rPr>
          <w:rFonts w:ascii="Times New Roman" w:eastAsia="华文中宋" w:hAnsi="Times New Roman" w:cs="Times New Roman"/>
          <w:sz w:val="24"/>
        </w:rPr>
        <w:t>每周至少进</w:t>
      </w:r>
      <w:r w:rsidR="00645C30" w:rsidRPr="00461105">
        <w:rPr>
          <w:rFonts w:ascii="Times New Roman" w:eastAsia="华文中宋" w:hAnsi="Times New Roman" w:cs="Times New Roman"/>
          <w:sz w:val="24"/>
        </w:rPr>
        <w:t>入</w:t>
      </w:r>
      <w:r w:rsidRPr="00461105">
        <w:rPr>
          <w:rFonts w:ascii="Times New Roman" w:eastAsia="华文中宋" w:hAnsi="Times New Roman" w:cs="Times New Roman"/>
          <w:sz w:val="24"/>
        </w:rPr>
        <w:t>动物设施一次，确认动物情况</w:t>
      </w:r>
      <w:r w:rsidR="00773882">
        <w:rPr>
          <w:rFonts w:ascii="Times New Roman" w:eastAsia="华文中宋" w:hAnsi="Times New Roman" w:cs="Times New Roman" w:hint="eastAsia"/>
          <w:sz w:val="24"/>
        </w:rPr>
        <w:t>并</w:t>
      </w:r>
      <w:r w:rsidRPr="00461105">
        <w:rPr>
          <w:rFonts w:ascii="Times New Roman" w:eastAsia="华文中宋" w:hAnsi="Times New Roman" w:cs="Times New Roman"/>
          <w:sz w:val="24"/>
        </w:rPr>
        <w:t>进行相应处理</w:t>
      </w:r>
      <w:r w:rsidR="00773882">
        <w:rPr>
          <w:rFonts w:ascii="Times New Roman" w:eastAsia="华文中宋" w:hAnsi="Times New Roman" w:cs="Times New Roman" w:hint="eastAsia"/>
          <w:sz w:val="24"/>
        </w:rPr>
        <w:t>。</w:t>
      </w:r>
      <w:r w:rsidRPr="00461105">
        <w:rPr>
          <w:rFonts w:ascii="Times New Roman" w:eastAsia="华文中宋" w:hAnsi="Times New Roman" w:cs="Times New Roman"/>
          <w:sz w:val="24"/>
        </w:rPr>
        <w:t>如课题组出现</w:t>
      </w:r>
      <w:r w:rsidR="00645C30" w:rsidRPr="00461105">
        <w:rPr>
          <w:rFonts w:ascii="Times New Roman" w:eastAsia="华文中宋" w:hAnsi="Times New Roman" w:cs="Times New Roman"/>
          <w:sz w:val="24"/>
        </w:rPr>
        <w:t>实验人员</w:t>
      </w:r>
      <w:r w:rsidRPr="00461105">
        <w:rPr>
          <w:rFonts w:ascii="Times New Roman" w:eastAsia="华文中宋" w:hAnsi="Times New Roman" w:cs="Times New Roman"/>
          <w:sz w:val="24"/>
        </w:rPr>
        <w:t>更替情况</w:t>
      </w:r>
      <w:r w:rsidR="00645C30" w:rsidRPr="00461105">
        <w:rPr>
          <w:rFonts w:ascii="Times New Roman" w:eastAsia="华文中宋" w:hAnsi="Times New Roman" w:cs="Times New Roman"/>
          <w:sz w:val="24"/>
        </w:rPr>
        <w:t>，</w:t>
      </w:r>
      <w:r w:rsidRPr="00461105">
        <w:rPr>
          <w:rFonts w:ascii="Times New Roman" w:eastAsia="华文中宋" w:hAnsi="Times New Roman" w:cs="Times New Roman"/>
          <w:sz w:val="24"/>
        </w:rPr>
        <w:t>请做好</w:t>
      </w:r>
      <w:r w:rsidRPr="00461105">
        <w:rPr>
          <w:rFonts w:ascii="Times New Roman" w:eastAsia="华文中宋" w:hAnsi="Times New Roman" w:cs="Times New Roman"/>
          <w:sz w:val="24"/>
        </w:rPr>
        <w:t>“</w:t>
      </w:r>
      <w:r w:rsidRPr="00461105">
        <w:rPr>
          <w:rFonts w:ascii="Times New Roman" w:eastAsia="华文中宋" w:hAnsi="Times New Roman" w:cs="Times New Roman"/>
          <w:sz w:val="24"/>
        </w:rPr>
        <w:t>传、帮、带</w:t>
      </w:r>
      <w:r w:rsidRPr="00461105">
        <w:rPr>
          <w:rFonts w:ascii="Times New Roman" w:eastAsia="华文中宋" w:hAnsi="Times New Roman" w:cs="Times New Roman"/>
          <w:sz w:val="24"/>
        </w:rPr>
        <w:t>”</w:t>
      </w:r>
      <w:r w:rsidRPr="00461105">
        <w:rPr>
          <w:rFonts w:ascii="Times New Roman" w:eastAsia="华文中宋" w:hAnsi="Times New Roman" w:cs="Times New Roman"/>
          <w:sz w:val="24"/>
        </w:rPr>
        <w:t>工作，避免因人员更替</w:t>
      </w:r>
      <w:r w:rsidR="00645C30" w:rsidRPr="00461105">
        <w:rPr>
          <w:rFonts w:ascii="Times New Roman" w:eastAsia="华文中宋" w:hAnsi="Times New Roman" w:cs="Times New Roman"/>
          <w:sz w:val="24"/>
        </w:rPr>
        <w:t>导致实验动物操作</w:t>
      </w:r>
      <w:r w:rsidRPr="00461105">
        <w:rPr>
          <w:rFonts w:ascii="Times New Roman" w:eastAsia="华文中宋" w:hAnsi="Times New Roman" w:cs="Times New Roman"/>
          <w:sz w:val="24"/>
        </w:rPr>
        <w:t>违规，影响课题进度</w:t>
      </w:r>
      <w:r w:rsidR="00773882">
        <w:rPr>
          <w:rFonts w:ascii="Times New Roman" w:eastAsia="华文中宋" w:hAnsi="Times New Roman" w:cs="Times New Roman" w:hint="eastAsia"/>
          <w:sz w:val="24"/>
        </w:rPr>
        <w:t>。</w:t>
      </w:r>
    </w:p>
    <w:p w14:paraId="05D845A1" w14:textId="74FC3764" w:rsidR="00A316B5" w:rsidRPr="00461105" w:rsidRDefault="00A316B5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屏障设施的机房</w:t>
      </w:r>
      <w:r w:rsidR="00EF12AA" w:rsidRPr="00461105">
        <w:rPr>
          <w:rFonts w:ascii="Times New Roman" w:eastAsia="华文中宋" w:hAnsi="Times New Roman" w:cs="Times New Roman"/>
          <w:sz w:val="24"/>
        </w:rPr>
        <w:t>工作</w:t>
      </w:r>
      <w:r w:rsidRPr="00461105">
        <w:rPr>
          <w:rFonts w:ascii="Times New Roman" w:eastAsia="华文中宋" w:hAnsi="Times New Roman" w:cs="Times New Roman"/>
          <w:sz w:val="24"/>
        </w:rPr>
        <w:t>人员</w:t>
      </w:r>
      <w:r w:rsidRPr="00461105">
        <w:rPr>
          <w:rFonts w:ascii="Times New Roman" w:eastAsia="华文中宋" w:hAnsi="Times New Roman" w:cs="Times New Roman"/>
          <w:sz w:val="24"/>
        </w:rPr>
        <w:t xml:space="preserve">24h </w:t>
      </w:r>
      <w:r w:rsidRPr="00461105">
        <w:rPr>
          <w:rFonts w:ascii="Times New Roman" w:eastAsia="华文中宋" w:hAnsi="Times New Roman" w:cs="Times New Roman"/>
          <w:sz w:val="24"/>
        </w:rPr>
        <w:t>值班，屏障区各实验室内</w:t>
      </w:r>
      <w:r w:rsidR="00EF12AA" w:rsidRPr="00461105">
        <w:rPr>
          <w:rFonts w:ascii="Times New Roman" w:eastAsia="华文中宋" w:hAnsi="Times New Roman" w:cs="Times New Roman"/>
          <w:sz w:val="24"/>
        </w:rPr>
        <w:t>均</w:t>
      </w:r>
      <w:r w:rsidRPr="00461105">
        <w:rPr>
          <w:rFonts w:ascii="Times New Roman" w:eastAsia="华文中宋" w:hAnsi="Times New Roman" w:cs="Times New Roman"/>
          <w:sz w:val="24"/>
        </w:rPr>
        <w:t>设有内线电话</w:t>
      </w:r>
      <w:r w:rsidR="00EF12AA" w:rsidRPr="00461105">
        <w:rPr>
          <w:rFonts w:ascii="Times New Roman" w:eastAsia="华文中宋" w:hAnsi="Times New Roman" w:cs="Times New Roman"/>
          <w:sz w:val="24"/>
        </w:rPr>
        <w:t>，实验人员可根据电话表拨打相应号码进行通讯。同时各实验室房间内亦配有</w:t>
      </w:r>
      <w:r w:rsidRPr="00461105">
        <w:rPr>
          <w:rFonts w:ascii="Times New Roman" w:eastAsia="华文中宋" w:hAnsi="Times New Roman" w:cs="Times New Roman"/>
          <w:sz w:val="24"/>
        </w:rPr>
        <w:t>紧急呼叫器</w:t>
      </w:r>
      <w:r w:rsidR="00EF12AA" w:rsidRPr="00461105">
        <w:rPr>
          <w:rFonts w:ascii="Times New Roman" w:eastAsia="华文中宋" w:hAnsi="Times New Roman" w:cs="Times New Roman"/>
          <w:sz w:val="24"/>
        </w:rPr>
        <w:t>、</w:t>
      </w:r>
      <w:r w:rsidRPr="00461105">
        <w:rPr>
          <w:rFonts w:ascii="Times New Roman" w:eastAsia="华文中宋" w:hAnsi="Times New Roman" w:cs="Times New Roman"/>
          <w:sz w:val="24"/>
        </w:rPr>
        <w:t>灭火器和消防应急箱（内有防毒面具、强光手电）</w:t>
      </w:r>
      <w:r w:rsidR="00EF12AA" w:rsidRPr="00461105">
        <w:rPr>
          <w:rFonts w:ascii="Times New Roman" w:eastAsia="华文中宋" w:hAnsi="Times New Roman" w:cs="Times New Roman"/>
          <w:sz w:val="24"/>
        </w:rPr>
        <w:t>，如遇紧急情况可按住</w:t>
      </w:r>
      <w:r w:rsidR="00EF12AA" w:rsidRPr="00461105">
        <w:rPr>
          <w:rFonts w:ascii="Times New Roman" w:eastAsia="华文中宋" w:hAnsi="Times New Roman" w:cs="Times New Roman"/>
          <w:sz w:val="24"/>
        </w:rPr>
        <w:lastRenderedPageBreak/>
        <w:t>呼叫器与值班人员快速沟通或</w:t>
      </w:r>
      <w:r w:rsidRPr="00461105">
        <w:rPr>
          <w:rFonts w:ascii="Times New Roman" w:eastAsia="华文中宋" w:hAnsi="Times New Roman" w:cs="Times New Roman"/>
          <w:sz w:val="24"/>
        </w:rPr>
        <w:t>使用</w:t>
      </w:r>
      <w:r w:rsidR="00EF12AA" w:rsidRPr="00461105">
        <w:rPr>
          <w:rFonts w:ascii="Times New Roman" w:eastAsia="华文中宋" w:hAnsi="Times New Roman" w:cs="Times New Roman"/>
          <w:sz w:val="24"/>
        </w:rPr>
        <w:t>相应设备</w:t>
      </w:r>
      <w:r w:rsidR="00773882">
        <w:rPr>
          <w:rFonts w:ascii="Times New Roman" w:eastAsia="华文中宋" w:hAnsi="Times New Roman" w:cs="Times New Roman" w:hint="eastAsia"/>
          <w:sz w:val="24"/>
        </w:rPr>
        <w:t>进行应急处理</w:t>
      </w:r>
      <w:r w:rsidR="00EF12AA" w:rsidRPr="00461105">
        <w:rPr>
          <w:rFonts w:ascii="Times New Roman" w:eastAsia="华文中宋" w:hAnsi="Times New Roman" w:cs="Times New Roman"/>
          <w:sz w:val="24"/>
        </w:rPr>
        <w:t>。</w:t>
      </w:r>
    </w:p>
    <w:p w14:paraId="52FBC12C" w14:textId="227B0252" w:rsidR="00486730" w:rsidRPr="00461105" w:rsidRDefault="00A316B5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实验动物一旦离开北京实验动物中心屏障设施进行实验或其他</w:t>
      </w:r>
      <w:r w:rsidR="00486730" w:rsidRPr="00461105">
        <w:rPr>
          <w:rFonts w:ascii="Times New Roman" w:eastAsia="华文中宋" w:hAnsi="Times New Roman" w:cs="Times New Roman"/>
          <w:sz w:val="24"/>
        </w:rPr>
        <w:t>处理</w:t>
      </w:r>
      <w:r w:rsidRPr="00461105">
        <w:rPr>
          <w:rFonts w:ascii="Times New Roman" w:eastAsia="华文中宋" w:hAnsi="Times New Roman" w:cs="Times New Roman"/>
          <w:sz w:val="24"/>
        </w:rPr>
        <w:t>，则不能再回到屏障设施内。</w:t>
      </w:r>
      <w:r w:rsidR="00486730" w:rsidRPr="00461105">
        <w:rPr>
          <w:rFonts w:ascii="Times New Roman" w:eastAsia="华文中宋" w:hAnsi="Times New Roman" w:cs="Times New Roman"/>
          <w:sz w:val="24"/>
        </w:rPr>
        <w:t>在屏障外的实验过程中，应严格遵守动物福利和伦理</w:t>
      </w:r>
      <w:r w:rsidR="00773882">
        <w:rPr>
          <w:rFonts w:ascii="Times New Roman" w:eastAsia="华文中宋" w:hAnsi="Times New Roman" w:cs="Times New Roman" w:hint="eastAsia"/>
          <w:sz w:val="24"/>
        </w:rPr>
        <w:t>的相关</w:t>
      </w:r>
      <w:r w:rsidR="00486730" w:rsidRPr="00461105">
        <w:rPr>
          <w:rFonts w:ascii="Times New Roman" w:eastAsia="华文中宋" w:hAnsi="Times New Roman" w:cs="Times New Roman"/>
          <w:sz w:val="24"/>
        </w:rPr>
        <w:t>准则进行操作，严禁实验动物在无人监管环境下停留超过</w:t>
      </w:r>
      <w:r w:rsidR="00486730" w:rsidRPr="00461105">
        <w:rPr>
          <w:rFonts w:ascii="Times New Roman" w:eastAsia="华文中宋" w:hAnsi="Times New Roman" w:cs="Times New Roman"/>
          <w:sz w:val="24"/>
        </w:rPr>
        <w:t>6h</w:t>
      </w:r>
      <w:r w:rsidR="00EF12AA" w:rsidRPr="00461105">
        <w:rPr>
          <w:rFonts w:ascii="Times New Roman" w:eastAsia="华文中宋" w:hAnsi="Times New Roman" w:cs="Times New Roman"/>
          <w:sz w:val="24"/>
        </w:rPr>
        <w:t>。</w:t>
      </w:r>
      <w:r w:rsidR="00486730" w:rsidRPr="00461105">
        <w:rPr>
          <w:rFonts w:ascii="Times New Roman" w:eastAsia="华文中宋" w:hAnsi="Times New Roman" w:cs="Times New Roman"/>
          <w:sz w:val="24"/>
        </w:rPr>
        <w:t>如实验结束</w:t>
      </w:r>
      <w:proofErr w:type="gramStart"/>
      <w:r w:rsidR="00486730" w:rsidRPr="00461105">
        <w:rPr>
          <w:rFonts w:ascii="Times New Roman" w:eastAsia="华文中宋" w:hAnsi="Times New Roman" w:cs="Times New Roman"/>
          <w:sz w:val="24"/>
        </w:rPr>
        <w:t>后动物</w:t>
      </w:r>
      <w:proofErr w:type="gramEnd"/>
      <w:r w:rsidR="004C6F92">
        <w:rPr>
          <w:rFonts w:ascii="Times New Roman" w:eastAsia="华文中宋" w:hAnsi="Times New Roman" w:cs="Times New Roman" w:hint="eastAsia"/>
          <w:sz w:val="24"/>
        </w:rPr>
        <w:t>暂未</w:t>
      </w:r>
      <w:r w:rsidR="00486730" w:rsidRPr="00461105">
        <w:rPr>
          <w:rFonts w:ascii="Times New Roman" w:eastAsia="华文中宋" w:hAnsi="Times New Roman" w:cs="Times New Roman"/>
          <w:sz w:val="24"/>
        </w:rPr>
        <w:t>处死，则需转移到暂养间中</w:t>
      </w:r>
      <w:r w:rsidR="004C6F92">
        <w:rPr>
          <w:rFonts w:ascii="Times New Roman" w:eastAsia="华文中宋" w:hAnsi="Times New Roman" w:cs="Times New Roman" w:hint="eastAsia"/>
          <w:sz w:val="24"/>
        </w:rPr>
        <w:t>进行</w:t>
      </w:r>
      <w:r w:rsidR="00486730" w:rsidRPr="00461105">
        <w:rPr>
          <w:rFonts w:ascii="Times New Roman" w:eastAsia="华文中宋" w:hAnsi="Times New Roman" w:cs="Times New Roman"/>
          <w:sz w:val="24"/>
        </w:rPr>
        <w:t>饲养。</w:t>
      </w:r>
    </w:p>
    <w:p w14:paraId="1F90DDB6" w14:textId="0EE36289" w:rsidR="008B7651" w:rsidRPr="00461105" w:rsidRDefault="008B7651" w:rsidP="004C6F92">
      <w:pPr>
        <w:pStyle w:val="a7"/>
        <w:numPr>
          <w:ilvl w:val="0"/>
          <w:numId w:val="3"/>
        </w:numPr>
        <w:spacing w:after="120" w:line="312" w:lineRule="auto"/>
        <w:ind w:firstLineChars="0"/>
        <w:jc w:val="both"/>
        <w:rPr>
          <w:rFonts w:ascii="Times New Roman" w:eastAsia="华文中宋" w:hAnsi="Times New Roman" w:cs="Times New Roman"/>
          <w:sz w:val="24"/>
        </w:rPr>
      </w:pPr>
      <w:r w:rsidRPr="00461105">
        <w:rPr>
          <w:rFonts w:ascii="Times New Roman" w:eastAsia="华文中宋" w:hAnsi="Times New Roman" w:cs="Times New Roman"/>
          <w:sz w:val="24"/>
        </w:rPr>
        <w:t>实验人员如需在北京实验室动物中心的</w:t>
      </w:r>
      <w:r w:rsidRPr="00461105">
        <w:rPr>
          <w:rFonts w:ascii="Times New Roman" w:eastAsia="华文中宋" w:hAnsi="Times New Roman" w:cs="Times New Roman"/>
          <w:sz w:val="24"/>
        </w:rPr>
        <w:t>ABSL-2</w:t>
      </w:r>
      <w:r w:rsidRPr="00461105">
        <w:rPr>
          <w:rFonts w:ascii="Times New Roman" w:eastAsia="华文中宋" w:hAnsi="Times New Roman" w:cs="Times New Roman"/>
          <w:sz w:val="24"/>
        </w:rPr>
        <w:t>实验室开展相关动物研究，应严格遵守</w:t>
      </w:r>
      <w:r w:rsidR="00EF12AA" w:rsidRPr="00461105">
        <w:rPr>
          <w:rFonts w:ascii="Times New Roman" w:eastAsia="华文中宋" w:hAnsi="Times New Roman" w:cs="Times New Roman"/>
          <w:sz w:val="24"/>
        </w:rPr>
        <w:t>国家</w:t>
      </w:r>
      <w:r w:rsidRPr="00461105">
        <w:rPr>
          <w:rFonts w:ascii="Times New Roman" w:eastAsia="华文中宋" w:hAnsi="Times New Roman" w:cs="Times New Roman"/>
          <w:sz w:val="24"/>
        </w:rPr>
        <w:t>生物安全相关法律和</w:t>
      </w:r>
      <w:r w:rsidRPr="00461105">
        <w:rPr>
          <w:rFonts w:ascii="Times New Roman" w:eastAsia="华文中宋" w:hAnsi="Times New Roman" w:cs="Times New Roman"/>
          <w:sz w:val="24"/>
        </w:rPr>
        <w:t>ABSL-2</w:t>
      </w:r>
      <w:r w:rsidRPr="00461105">
        <w:rPr>
          <w:rFonts w:ascii="Times New Roman" w:eastAsia="华文中宋" w:hAnsi="Times New Roman" w:cs="Times New Roman"/>
          <w:sz w:val="24"/>
        </w:rPr>
        <w:t>实验室管理要求</w:t>
      </w:r>
      <w:r w:rsidR="00EF12AA" w:rsidRPr="00461105">
        <w:rPr>
          <w:rFonts w:ascii="Times New Roman" w:eastAsia="华文中宋" w:hAnsi="Times New Roman" w:cs="Times New Roman"/>
          <w:sz w:val="24"/>
        </w:rPr>
        <w:t>，</w:t>
      </w:r>
      <w:r w:rsidRPr="00461105">
        <w:rPr>
          <w:rFonts w:ascii="Times New Roman" w:eastAsia="华文中宋" w:hAnsi="Times New Roman" w:cs="Times New Roman"/>
          <w:sz w:val="24"/>
        </w:rPr>
        <w:t>确保其实验操作内容与实验计划内容一致。在</w:t>
      </w:r>
      <w:r w:rsidRPr="00461105">
        <w:rPr>
          <w:rFonts w:ascii="Times New Roman" w:eastAsia="华文中宋" w:hAnsi="Times New Roman" w:cs="Times New Roman"/>
          <w:sz w:val="24"/>
        </w:rPr>
        <w:t>ABSL-2</w:t>
      </w:r>
      <w:r w:rsidRPr="00461105">
        <w:rPr>
          <w:rFonts w:ascii="Times New Roman" w:eastAsia="华文中宋" w:hAnsi="Times New Roman" w:cs="Times New Roman"/>
          <w:sz w:val="24"/>
        </w:rPr>
        <w:t>实验室开展的实验将受</w:t>
      </w:r>
      <w:r w:rsidRPr="00461105">
        <w:rPr>
          <w:rFonts w:ascii="Times New Roman" w:eastAsia="华文中宋" w:hAnsi="Times New Roman" w:cs="Times New Roman"/>
          <w:sz w:val="24"/>
        </w:rPr>
        <w:t>CIMR</w:t>
      </w:r>
      <w:r w:rsidRPr="00461105">
        <w:rPr>
          <w:rFonts w:ascii="Times New Roman" w:eastAsia="华文中宋" w:hAnsi="Times New Roman" w:cs="Times New Roman"/>
          <w:sz w:val="24"/>
        </w:rPr>
        <w:t>实验动物中心的监管，允许</w:t>
      </w:r>
      <w:r w:rsidRPr="00461105">
        <w:rPr>
          <w:rFonts w:ascii="Times New Roman" w:eastAsia="华文中宋" w:hAnsi="Times New Roman" w:cs="Times New Roman"/>
          <w:sz w:val="24"/>
        </w:rPr>
        <w:t>CIMR</w:t>
      </w:r>
      <w:r w:rsidRPr="00461105">
        <w:rPr>
          <w:rFonts w:ascii="Times New Roman" w:eastAsia="华文中宋" w:hAnsi="Times New Roman" w:cs="Times New Roman"/>
          <w:sz w:val="24"/>
        </w:rPr>
        <w:t>实验动物中心工作人员在过程中进行采样留存，便于后期复核。</w:t>
      </w:r>
    </w:p>
    <w:p w14:paraId="708CFEA1" w14:textId="77777777" w:rsidR="00E71864" w:rsidRPr="00E71864" w:rsidRDefault="00E71864" w:rsidP="00E71864">
      <w:pPr>
        <w:pStyle w:val="a7"/>
        <w:numPr>
          <w:ilvl w:val="0"/>
          <w:numId w:val="3"/>
        </w:numPr>
        <w:adjustRightInd w:val="0"/>
        <w:snapToGrid w:val="0"/>
        <w:spacing w:line="312" w:lineRule="auto"/>
        <w:ind w:firstLineChars="0"/>
        <w:rPr>
          <w:rFonts w:ascii="Times New Roman" w:eastAsia="华文中宋" w:hAnsi="Times New Roman" w:cs="Times New Roman"/>
          <w:sz w:val="24"/>
        </w:rPr>
      </w:pPr>
      <w:r w:rsidRPr="00E71864">
        <w:rPr>
          <w:rFonts w:ascii="Times New Roman" w:eastAsia="华文中宋" w:hAnsi="Times New Roman" w:cs="Times New Roman" w:hint="eastAsia"/>
          <w:sz w:val="24"/>
        </w:rPr>
        <w:t>本程序自颁布之日起施行，由</w:t>
      </w:r>
      <w:r w:rsidRPr="00E71864">
        <w:rPr>
          <w:rFonts w:ascii="Times New Roman" w:eastAsia="华文中宋" w:hAnsi="Times New Roman" w:cs="Times New Roman" w:hint="eastAsia"/>
          <w:sz w:val="24"/>
        </w:rPr>
        <w:t>CIMR</w:t>
      </w:r>
      <w:r w:rsidRPr="00E71864">
        <w:rPr>
          <w:rFonts w:ascii="Times New Roman" w:eastAsia="华文中宋" w:hAnsi="Times New Roman" w:cs="Times New Roman" w:hint="eastAsia"/>
          <w:sz w:val="24"/>
        </w:rPr>
        <w:t>实验动物中心负责解释。</w:t>
      </w:r>
    </w:p>
    <w:p w14:paraId="1D6E72D1" w14:textId="77777777" w:rsidR="00486730" w:rsidRPr="00E71864" w:rsidRDefault="00486730" w:rsidP="004C6F92">
      <w:pPr>
        <w:spacing w:after="120" w:line="312" w:lineRule="auto"/>
        <w:jc w:val="both"/>
        <w:rPr>
          <w:rFonts w:ascii="Times New Roman" w:eastAsia="华文中宋" w:hAnsi="Times New Roman" w:cs="Times New Roman"/>
          <w:sz w:val="24"/>
        </w:rPr>
      </w:pPr>
    </w:p>
    <w:p w14:paraId="675104C7" w14:textId="4ED4C685" w:rsidR="00EF5579" w:rsidRPr="00461105" w:rsidRDefault="00FB73A8" w:rsidP="00E71864">
      <w:pPr>
        <w:spacing w:after="120" w:line="312" w:lineRule="auto"/>
        <w:ind w:right="180" w:firstLineChars="300" w:firstLine="720"/>
        <w:jc w:val="right"/>
        <w:rPr>
          <w:rFonts w:ascii="Times New Roman" w:eastAsia="华文中宋" w:hAnsi="Times New Roman" w:cs="Times New Roman"/>
          <w:sz w:val="24"/>
        </w:rPr>
      </w:pPr>
      <w:r>
        <w:rPr>
          <w:rFonts w:ascii="Times New Roman" w:eastAsia="华文中宋" w:hAnsi="Times New Roman" w:cs="Times New Roman" w:hint="eastAsia"/>
          <w:sz w:val="24"/>
        </w:rPr>
        <w:t>日期：</w:t>
      </w:r>
      <w:r w:rsidR="00486730" w:rsidRPr="00461105">
        <w:rPr>
          <w:rFonts w:ascii="Times New Roman" w:eastAsia="华文中宋" w:hAnsi="Times New Roman" w:cs="Times New Roman"/>
          <w:sz w:val="24"/>
        </w:rPr>
        <w:t>202</w:t>
      </w:r>
      <w:r w:rsidR="00294461" w:rsidRPr="00461105">
        <w:rPr>
          <w:rFonts w:ascii="Times New Roman" w:eastAsia="华文中宋" w:hAnsi="Times New Roman" w:cs="Times New Roman"/>
          <w:sz w:val="24"/>
        </w:rPr>
        <w:t>5</w:t>
      </w:r>
      <w:r w:rsidR="00486730" w:rsidRPr="00461105">
        <w:rPr>
          <w:rFonts w:ascii="Times New Roman" w:eastAsia="华文中宋" w:hAnsi="Times New Roman" w:cs="Times New Roman"/>
          <w:sz w:val="24"/>
        </w:rPr>
        <w:t>年</w:t>
      </w:r>
      <w:r w:rsidR="00486730" w:rsidRPr="00461105">
        <w:rPr>
          <w:rFonts w:ascii="Times New Roman" w:eastAsia="华文中宋" w:hAnsi="Times New Roman" w:cs="Times New Roman"/>
          <w:sz w:val="24"/>
        </w:rPr>
        <w:t>1</w:t>
      </w:r>
      <w:r w:rsidR="00486730" w:rsidRPr="00461105">
        <w:rPr>
          <w:rFonts w:ascii="Times New Roman" w:eastAsia="华文中宋" w:hAnsi="Times New Roman" w:cs="Times New Roman"/>
          <w:sz w:val="24"/>
        </w:rPr>
        <w:t>月</w:t>
      </w:r>
    </w:p>
    <w:sectPr w:rsidR="00EF5579" w:rsidRPr="00461105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CF04" w14:textId="77777777" w:rsidR="006A7FE2" w:rsidRDefault="006A7FE2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5AF2914" w14:textId="77777777" w:rsidR="006A7FE2" w:rsidRDefault="006A7FE2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476F" w14:textId="77777777" w:rsidR="006A7FE2" w:rsidRDefault="006A7FE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3902830" w14:textId="77777777" w:rsidR="006A7FE2" w:rsidRDefault="006A7FE2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00E5" w14:textId="77777777" w:rsidR="00176E4A" w:rsidRDefault="00176E4A">
    <w:pPr>
      <w:pStyle w:val="a5"/>
      <w:jc w:val="left"/>
      <w:rPr>
        <w:rFonts w:ascii="宋体" w:eastAsia="宋体" w:hAnsi="宋体" w:hint="eastAsi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1CCF"/>
    <w:multiLevelType w:val="hybridMultilevel"/>
    <w:tmpl w:val="2B7EE19C"/>
    <w:lvl w:ilvl="0" w:tplc="2F287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6D57B2B"/>
    <w:multiLevelType w:val="multilevel"/>
    <w:tmpl w:val="56D57B2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769D2735"/>
    <w:multiLevelType w:val="hybridMultilevel"/>
    <w:tmpl w:val="6C60341C"/>
    <w:lvl w:ilvl="0" w:tplc="96C45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45348891">
    <w:abstractNumId w:val="1"/>
  </w:num>
  <w:num w:numId="2" w16cid:durableId="74321261">
    <w:abstractNumId w:val="2"/>
  </w:num>
  <w:num w:numId="3" w16cid:durableId="110896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yNjM3MGZlM2I3MjU2MmIyYmNjYjM2ZjEzM2EzY2MifQ=="/>
  </w:docVars>
  <w:rsids>
    <w:rsidRoot w:val="00A92BAE"/>
    <w:rsid w:val="00024D60"/>
    <w:rsid w:val="000532A5"/>
    <w:rsid w:val="00072346"/>
    <w:rsid w:val="0007404E"/>
    <w:rsid w:val="000A4F94"/>
    <w:rsid w:val="0014115C"/>
    <w:rsid w:val="00146F76"/>
    <w:rsid w:val="00176E4A"/>
    <w:rsid w:val="001C1838"/>
    <w:rsid w:val="00213819"/>
    <w:rsid w:val="00264937"/>
    <w:rsid w:val="00266680"/>
    <w:rsid w:val="00294461"/>
    <w:rsid w:val="002972F7"/>
    <w:rsid w:val="002B71A0"/>
    <w:rsid w:val="002D5084"/>
    <w:rsid w:val="00322293"/>
    <w:rsid w:val="00331556"/>
    <w:rsid w:val="00342233"/>
    <w:rsid w:val="0034637B"/>
    <w:rsid w:val="00360FA8"/>
    <w:rsid w:val="003950AA"/>
    <w:rsid w:val="003C2A1A"/>
    <w:rsid w:val="0041300B"/>
    <w:rsid w:val="0041631F"/>
    <w:rsid w:val="00450D25"/>
    <w:rsid w:val="00461105"/>
    <w:rsid w:val="00486730"/>
    <w:rsid w:val="004C03AA"/>
    <w:rsid w:val="004C6F92"/>
    <w:rsid w:val="004D2703"/>
    <w:rsid w:val="004E63EE"/>
    <w:rsid w:val="004F6EE4"/>
    <w:rsid w:val="005076F0"/>
    <w:rsid w:val="00511096"/>
    <w:rsid w:val="00554443"/>
    <w:rsid w:val="00571DF8"/>
    <w:rsid w:val="00573751"/>
    <w:rsid w:val="005F725F"/>
    <w:rsid w:val="00643445"/>
    <w:rsid w:val="00645C30"/>
    <w:rsid w:val="006565AA"/>
    <w:rsid w:val="006824C3"/>
    <w:rsid w:val="006931D4"/>
    <w:rsid w:val="00695BFD"/>
    <w:rsid w:val="006A7FE2"/>
    <w:rsid w:val="0076408A"/>
    <w:rsid w:val="00773882"/>
    <w:rsid w:val="007745EC"/>
    <w:rsid w:val="007C42CA"/>
    <w:rsid w:val="007C73A0"/>
    <w:rsid w:val="007F7573"/>
    <w:rsid w:val="00815E81"/>
    <w:rsid w:val="0084048C"/>
    <w:rsid w:val="00840925"/>
    <w:rsid w:val="00891DC6"/>
    <w:rsid w:val="00894EB8"/>
    <w:rsid w:val="008B7651"/>
    <w:rsid w:val="008E4354"/>
    <w:rsid w:val="009019A8"/>
    <w:rsid w:val="0091757F"/>
    <w:rsid w:val="009512D8"/>
    <w:rsid w:val="00992C93"/>
    <w:rsid w:val="00A14363"/>
    <w:rsid w:val="00A203F3"/>
    <w:rsid w:val="00A316B5"/>
    <w:rsid w:val="00A92BAE"/>
    <w:rsid w:val="00B156DF"/>
    <w:rsid w:val="00B17DBD"/>
    <w:rsid w:val="00B22AA8"/>
    <w:rsid w:val="00B36746"/>
    <w:rsid w:val="00BD76D9"/>
    <w:rsid w:val="00BF5E8A"/>
    <w:rsid w:val="00BF66E5"/>
    <w:rsid w:val="00C17D4E"/>
    <w:rsid w:val="00C820E1"/>
    <w:rsid w:val="00C8425B"/>
    <w:rsid w:val="00CE0C8B"/>
    <w:rsid w:val="00D5624C"/>
    <w:rsid w:val="00D8526C"/>
    <w:rsid w:val="00DC198A"/>
    <w:rsid w:val="00DD4FD1"/>
    <w:rsid w:val="00E25747"/>
    <w:rsid w:val="00E34E3C"/>
    <w:rsid w:val="00E71864"/>
    <w:rsid w:val="00EA0A49"/>
    <w:rsid w:val="00EB43AF"/>
    <w:rsid w:val="00EB5196"/>
    <w:rsid w:val="00EE49EB"/>
    <w:rsid w:val="00EF12AA"/>
    <w:rsid w:val="00EF5579"/>
    <w:rsid w:val="00EF72A1"/>
    <w:rsid w:val="00F0473B"/>
    <w:rsid w:val="00F1354D"/>
    <w:rsid w:val="00F23DEC"/>
    <w:rsid w:val="00F30333"/>
    <w:rsid w:val="00F45D0C"/>
    <w:rsid w:val="00F74324"/>
    <w:rsid w:val="00FB5FDB"/>
    <w:rsid w:val="00FB73A8"/>
    <w:rsid w:val="00FE2A9D"/>
    <w:rsid w:val="28A1345C"/>
    <w:rsid w:val="320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D73F4"/>
  <w15:docId w15:val="{C6048F22-679B-402E-B002-B3B05D5C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Revision"/>
    <w:hidden/>
    <w:uiPriority w:val="99"/>
    <w:unhideWhenUsed/>
    <w:rsid w:val="009019A8"/>
    <w:rPr>
      <w:kern w:val="2"/>
      <w:sz w:val="22"/>
      <w:szCs w:val="24"/>
      <w14:ligatures w14:val="standardContextual"/>
    </w:rPr>
  </w:style>
  <w:style w:type="character" w:styleId="a9">
    <w:name w:val="annotation reference"/>
    <w:basedOn w:val="a0"/>
    <w:uiPriority w:val="99"/>
    <w:semiHidden/>
    <w:unhideWhenUsed/>
    <w:rsid w:val="0048673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86730"/>
  </w:style>
  <w:style w:type="character" w:customStyle="1" w:styleId="ab">
    <w:name w:val="批注文字 字符"/>
    <w:basedOn w:val="a0"/>
    <w:link w:val="aa"/>
    <w:uiPriority w:val="99"/>
    <w:semiHidden/>
    <w:rsid w:val="00486730"/>
    <w:rPr>
      <w:kern w:val="2"/>
      <w:sz w:val="22"/>
      <w:szCs w:val="24"/>
      <w14:ligatures w14:val="standardContextu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673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86730"/>
    <w:rPr>
      <w:b/>
      <w:bCs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1012</Words>
  <Characters>1094</Characters>
  <Application>Microsoft Office Word</Application>
  <DocSecurity>0</DocSecurity>
  <Lines>35</Lines>
  <Paragraphs>14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anna</dc:creator>
  <cp:lastModifiedBy>hui gao</cp:lastModifiedBy>
  <cp:revision>14</cp:revision>
  <dcterms:created xsi:type="dcterms:W3CDTF">2025-01-10T01:59:00Z</dcterms:created>
  <dcterms:modified xsi:type="dcterms:W3CDTF">2025-02-08T07:30:00Z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0E4CD0BEF65143D1AAA9EBE6384187B3_12</vt:lpwstr>
  </property>
  <property fmtid="{D5CDD505-2E9C-101B-9397-08002B2CF9AE}" pid="4" name="GrammarlyDocumentId">
    <vt:lpwstr>3cd31d323482bc07d4c7509ddb7212f67c80a246d3ce96b23934b97323aea5d0</vt:lpwstr>
  </property>
</Properties>
</file>